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29E" w:rsidRPr="006845DC" w:rsidRDefault="001F129E" w:rsidP="001F129E">
      <w:pPr>
        <w:pStyle w:val="NormalWeb"/>
        <w:tabs>
          <w:tab w:val="left" w:pos="567"/>
        </w:tabs>
        <w:jc w:val="center"/>
        <w:rPr>
          <w:b/>
          <w:bCs/>
          <w:color w:val="000000"/>
          <w:sz w:val="28"/>
          <w:szCs w:val="28"/>
        </w:rPr>
      </w:pPr>
      <w:r w:rsidRPr="006845DC">
        <w:rPr>
          <w:b/>
          <w:bCs/>
          <w:color w:val="000000"/>
          <w:sz w:val="28"/>
          <w:szCs w:val="28"/>
        </w:rPr>
        <w:t xml:space="preserve">Hội nghị </w:t>
      </w:r>
      <w:r w:rsidRPr="006845DC">
        <w:rPr>
          <w:b/>
          <w:bCs/>
          <w:color w:val="000000"/>
          <w:sz w:val="28"/>
          <w:szCs w:val="28"/>
        </w:rPr>
        <w:t>phổ biến, giáo dục pháp luật năm 2020</w:t>
      </w:r>
    </w:p>
    <w:p w:rsidR="00C013A7" w:rsidRPr="006845DC" w:rsidRDefault="001F129E" w:rsidP="001F129E">
      <w:pPr>
        <w:pStyle w:val="NormalWeb"/>
        <w:tabs>
          <w:tab w:val="left" w:pos="567"/>
        </w:tabs>
        <w:jc w:val="both"/>
        <w:rPr>
          <w:rStyle w:val="Strong"/>
          <w:b w:val="0"/>
          <w:bCs w:val="0"/>
          <w:sz w:val="28"/>
          <w:szCs w:val="28"/>
        </w:rPr>
      </w:pPr>
      <w:r w:rsidRPr="006845DC">
        <w:rPr>
          <w:bCs/>
          <w:color w:val="000000"/>
          <w:sz w:val="28"/>
          <w:szCs w:val="28"/>
        </w:rPr>
        <w:tab/>
        <w:t xml:space="preserve">Chiều ngày </w:t>
      </w:r>
      <w:r w:rsidRPr="006845DC">
        <w:rPr>
          <w:bCs/>
          <w:color w:val="000000"/>
          <w:sz w:val="28"/>
          <w:szCs w:val="28"/>
        </w:rPr>
        <w:t>30</w:t>
      </w:r>
      <w:r w:rsidRPr="006845DC">
        <w:rPr>
          <w:bCs/>
          <w:color w:val="000000"/>
          <w:sz w:val="28"/>
          <w:szCs w:val="28"/>
        </w:rPr>
        <w:t xml:space="preserve"> tháng </w:t>
      </w:r>
      <w:r w:rsidRPr="006845DC">
        <w:rPr>
          <w:bCs/>
          <w:color w:val="000000"/>
          <w:sz w:val="28"/>
          <w:szCs w:val="28"/>
        </w:rPr>
        <w:t>9</w:t>
      </w:r>
      <w:r w:rsidRPr="006845DC">
        <w:rPr>
          <w:bCs/>
          <w:color w:val="000000"/>
          <w:sz w:val="28"/>
          <w:szCs w:val="28"/>
        </w:rPr>
        <w:t xml:space="preserve"> năm 20</w:t>
      </w:r>
      <w:r w:rsidRPr="006845DC">
        <w:rPr>
          <w:bCs/>
          <w:color w:val="000000"/>
          <w:sz w:val="28"/>
          <w:szCs w:val="28"/>
        </w:rPr>
        <w:t>20</w:t>
      </w:r>
      <w:r w:rsidRPr="006845DC">
        <w:rPr>
          <w:bCs/>
          <w:color w:val="000000"/>
          <w:sz w:val="28"/>
          <w:szCs w:val="28"/>
        </w:rPr>
        <w:t xml:space="preserve">, tại Hội trường </w:t>
      </w:r>
      <w:r w:rsidRPr="006845DC">
        <w:rPr>
          <w:bCs/>
          <w:color w:val="000000"/>
          <w:sz w:val="28"/>
          <w:szCs w:val="28"/>
        </w:rPr>
        <w:t>Nhà văn hóa xã</w:t>
      </w:r>
      <w:r w:rsidRPr="006845DC">
        <w:rPr>
          <w:bCs/>
          <w:color w:val="000000"/>
          <w:sz w:val="28"/>
          <w:szCs w:val="28"/>
        </w:rPr>
        <w:t xml:space="preserve">, UBND xã </w:t>
      </w:r>
      <w:r w:rsidRPr="006845DC">
        <w:rPr>
          <w:bCs/>
          <w:color w:val="000000"/>
          <w:sz w:val="28"/>
          <w:szCs w:val="28"/>
        </w:rPr>
        <w:t xml:space="preserve">Hải Dương </w:t>
      </w:r>
      <w:r w:rsidRPr="006845DC">
        <w:rPr>
          <w:bCs/>
          <w:color w:val="000000"/>
          <w:sz w:val="28"/>
          <w:szCs w:val="28"/>
        </w:rPr>
        <w:t xml:space="preserve">tổ chức </w:t>
      </w:r>
      <w:r w:rsidRPr="006845DC">
        <w:rPr>
          <w:rFonts w:eastAsia="MS Mincho'''''''"/>
          <w:sz w:val="28"/>
          <w:szCs w:val="28"/>
          <w:lang w:eastAsia="ja-JP"/>
        </w:rPr>
        <w:t xml:space="preserve">Hội nghị phổ biến, giáo dục pháp luật triển khai </w:t>
      </w:r>
      <w:r w:rsidRPr="006845DC">
        <w:rPr>
          <w:sz w:val="28"/>
          <w:szCs w:val="28"/>
        </w:rPr>
        <w:t>Luật phòng, chống tác hại của rượu, bia; Nghị định số 96/2020/NĐ-CP ngày 24 tháng 8 năm 2020 quy định xử phạt vi phạm hành chính trong lĩnh vực quản lý, bảo vệ biên giới quốc gia; Thông tư 04/2020/TT-BTP ngày 28 tháng 5 năm 2020 quy định chi tiết thi hành một số điều của Luật Hộ tịch và Nghị định số 123/2015/NĐ-CP; Chế độ, chính sách tham gia BHXH tự nguyện</w:t>
      </w:r>
      <w:r w:rsidR="007D55E4" w:rsidRPr="006845DC">
        <w:rPr>
          <w:sz w:val="28"/>
          <w:szCs w:val="28"/>
        </w:rPr>
        <w:t xml:space="preserve">. </w:t>
      </w:r>
      <w:r w:rsidRPr="006845DC">
        <w:rPr>
          <w:rStyle w:val="Strong"/>
          <w:rFonts w:eastAsia="MS Mincho'''''''"/>
          <w:b w:val="0"/>
          <w:sz w:val="28"/>
          <w:szCs w:val="28"/>
          <w:lang w:eastAsia="ja-JP"/>
        </w:rPr>
        <w:t>Tham dự Hội nghị có các ông</w:t>
      </w:r>
      <w:r w:rsidRPr="006845DC">
        <w:rPr>
          <w:rStyle w:val="Strong"/>
          <w:rFonts w:eastAsia="MS Mincho'''''''"/>
          <w:b w:val="0"/>
          <w:sz w:val="28"/>
          <w:szCs w:val="28"/>
          <w:lang w:eastAsia="ja-JP"/>
        </w:rPr>
        <w:t>,</w:t>
      </w:r>
      <w:r w:rsidRPr="006845DC">
        <w:rPr>
          <w:rStyle w:val="Strong"/>
          <w:rFonts w:eastAsia="MS Mincho'''''''"/>
          <w:b w:val="0"/>
          <w:sz w:val="28"/>
          <w:szCs w:val="28"/>
          <w:lang w:eastAsia="ja-JP"/>
        </w:rPr>
        <w:t xml:space="preserve"> bà trong TV. Đảng ủy - TT. HĐND – UBND - UBMTTQVN, toàn thể cán bộ, công chức, bán chuyên trách xã, Bí thư Chi bộ, Trưởng thôn, Trưởng ban công tác Mặt trận, chi hội trưởng các đoàn thể thôn, công an viên, thôn đội trưở</w:t>
      </w:r>
      <w:r w:rsidRPr="006845DC">
        <w:rPr>
          <w:rStyle w:val="Strong"/>
          <w:rFonts w:eastAsia="MS Mincho'''''''"/>
          <w:b w:val="0"/>
          <w:sz w:val="28"/>
          <w:szCs w:val="28"/>
          <w:lang w:eastAsia="ja-JP"/>
        </w:rPr>
        <w:t xml:space="preserve">ng </w:t>
      </w:r>
      <w:r w:rsidRPr="006845DC">
        <w:rPr>
          <w:rStyle w:val="Strong"/>
          <w:rFonts w:eastAsia="MS Mincho'''''''"/>
          <w:b w:val="0"/>
          <w:sz w:val="28"/>
          <w:szCs w:val="28"/>
          <w:lang w:eastAsia="ja-JP"/>
        </w:rPr>
        <w:t>trên địa bàn xã.</w:t>
      </w:r>
    </w:p>
    <w:p w:rsidR="007D55E4" w:rsidRPr="006845DC" w:rsidRDefault="00C013A7" w:rsidP="007D55E4">
      <w:pPr>
        <w:tabs>
          <w:tab w:val="left" w:pos="540"/>
        </w:tabs>
        <w:spacing w:before="120" w:after="120"/>
        <w:jc w:val="both"/>
        <w:rPr>
          <w:color w:val="333333"/>
          <w:sz w:val="28"/>
          <w:szCs w:val="28"/>
          <w:shd w:val="clear" w:color="auto" w:fill="FFFFFF"/>
        </w:rPr>
      </w:pPr>
      <w:r w:rsidRPr="006845DC">
        <w:rPr>
          <w:rStyle w:val="Strong"/>
          <w:rFonts w:eastAsia="MS Mincho'''''''"/>
          <w:b w:val="0"/>
          <w:bCs w:val="0"/>
          <w:color w:val="000000"/>
          <w:sz w:val="28"/>
          <w:szCs w:val="28"/>
          <w:lang w:eastAsia="ja-JP"/>
        </w:rPr>
        <w:tab/>
      </w:r>
      <w:r w:rsidR="001F129E" w:rsidRPr="006845DC">
        <w:rPr>
          <w:rFonts w:eastAsia="MS Mincho'''''''"/>
          <w:color w:val="000000"/>
          <w:sz w:val="28"/>
          <w:szCs w:val="28"/>
          <w:lang w:eastAsia="ja-JP"/>
        </w:rPr>
        <w:t xml:space="preserve">Tại Hội nghị, các  quy định về </w:t>
      </w:r>
      <w:r w:rsidRPr="006845DC">
        <w:rPr>
          <w:sz w:val="28"/>
          <w:szCs w:val="28"/>
        </w:rPr>
        <w:t xml:space="preserve">Nghị định 96/2020/NĐ-CP ngày 24 tháng 8 năm 2020 quy định xử phạt vi phạm hành chính trong lĩnh vực quản lý, bảo vệ biên giới quốc gia và Chế độ, chính sách tham gia BHXH tự nguyện </w:t>
      </w:r>
      <w:r w:rsidRPr="006845DC">
        <w:rPr>
          <w:rStyle w:val="Strong"/>
          <w:rFonts w:eastAsia="MS Mincho'''''''"/>
          <w:b w:val="0"/>
          <w:sz w:val="28"/>
          <w:szCs w:val="28"/>
          <w:lang w:eastAsia="ja-JP"/>
        </w:rPr>
        <w:t>do ông Nguyễn Hữu Dảnh</w:t>
      </w:r>
      <w:r w:rsidR="006845DC" w:rsidRPr="006845DC">
        <w:rPr>
          <w:rStyle w:val="Strong"/>
          <w:rFonts w:eastAsia="MS Mincho'''''''"/>
          <w:b w:val="0"/>
          <w:sz w:val="28"/>
          <w:szCs w:val="28"/>
          <w:lang w:eastAsia="ja-JP"/>
        </w:rPr>
        <w:t>,</w:t>
      </w:r>
      <w:r w:rsidRPr="006845DC">
        <w:rPr>
          <w:rStyle w:val="Strong"/>
          <w:rFonts w:eastAsia="MS Mincho'''''''"/>
          <w:b w:val="0"/>
          <w:sz w:val="28"/>
          <w:szCs w:val="28"/>
          <w:lang w:eastAsia="ja-JP"/>
        </w:rPr>
        <w:t xml:space="preserve"> Phó C</w:t>
      </w:r>
      <w:r w:rsidR="006845DC" w:rsidRPr="006845DC">
        <w:rPr>
          <w:rStyle w:val="Strong"/>
          <w:rFonts w:eastAsia="MS Mincho'''''''"/>
          <w:b w:val="0"/>
          <w:sz w:val="28"/>
          <w:szCs w:val="28"/>
          <w:lang w:eastAsia="ja-JP"/>
        </w:rPr>
        <w:t>hủ tịch</w:t>
      </w:r>
      <w:r w:rsidRPr="006845DC">
        <w:rPr>
          <w:rStyle w:val="Strong"/>
          <w:rFonts w:eastAsia="MS Mincho'''''''"/>
          <w:b w:val="0"/>
          <w:sz w:val="28"/>
          <w:szCs w:val="28"/>
          <w:lang w:eastAsia="ja-JP"/>
        </w:rPr>
        <w:t xml:space="preserve"> U</w:t>
      </w:r>
      <w:r w:rsidRPr="006845DC">
        <w:rPr>
          <w:rStyle w:val="Strong"/>
          <w:rFonts w:eastAsia="MS Mincho'''''''"/>
          <w:b w:val="0"/>
          <w:sz w:val="28"/>
          <w:szCs w:val="28"/>
          <w:lang w:eastAsia="ja-JP"/>
        </w:rPr>
        <w:t>ỷ ban nhân dân</w:t>
      </w:r>
      <w:r w:rsidRPr="006845DC">
        <w:rPr>
          <w:rStyle w:val="Strong"/>
          <w:rFonts w:eastAsia="MS Mincho'''''''"/>
          <w:b w:val="0"/>
          <w:sz w:val="28"/>
          <w:szCs w:val="28"/>
          <w:lang w:eastAsia="ja-JP"/>
        </w:rPr>
        <w:t xml:space="preserve"> xã </w:t>
      </w:r>
      <w:r w:rsidR="001F129E" w:rsidRPr="006845DC">
        <w:rPr>
          <w:rStyle w:val="Strong"/>
          <w:rFonts w:eastAsia="MS Mincho'''''''"/>
          <w:b w:val="0"/>
          <w:sz w:val="28"/>
          <w:szCs w:val="28"/>
          <w:lang w:eastAsia="ja-JP"/>
        </w:rPr>
        <w:t xml:space="preserve">quán triệt phổ biến và </w:t>
      </w:r>
      <w:r w:rsidRPr="006845DC">
        <w:rPr>
          <w:rStyle w:val="Strong"/>
          <w:rFonts w:eastAsia="MS Mincho'''''''"/>
          <w:b w:val="0"/>
          <w:sz w:val="28"/>
          <w:szCs w:val="28"/>
          <w:lang w:eastAsia="ja-JP"/>
        </w:rPr>
        <w:t>bà Nguyễn Thị Diệu Trang</w:t>
      </w:r>
      <w:r w:rsidR="006845DC" w:rsidRPr="006845DC">
        <w:rPr>
          <w:rStyle w:val="Strong"/>
          <w:rFonts w:eastAsia="MS Mincho'''''''"/>
          <w:b w:val="0"/>
          <w:sz w:val="28"/>
          <w:szCs w:val="28"/>
          <w:lang w:eastAsia="ja-JP"/>
        </w:rPr>
        <w:t xml:space="preserve">, </w:t>
      </w:r>
      <w:r w:rsidRPr="006845DC">
        <w:rPr>
          <w:sz w:val="28"/>
          <w:szCs w:val="28"/>
        </w:rPr>
        <w:t>Công chức Tư pháp – Hộ tịch</w:t>
      </w:r>
      <w:r w:rsidRPr="006845DC">
        <w:rPr>
          <w:rStyle w:val="Strong"/>
          <w:rFonts w:eastAsia="MS Mincho'''''''"/>
          <w:b w:val="0"/>
          <w:sz w:val="28"/>
          <w:szCs w:val="28"/>
          <w:lang w:eastAsia="ja-JP"/>
        </w:rPr>
        <w:t xml:space="preserve"> </w:t>
      </w:r>
      <w:r w:rsidRPr="006845DC">
        <w:rPr>
          <w:rStyle w:val="Strong"/>
          <w:rFonts w:eastAsia="MS Mincho'''''''"/>
          <w:b w:val="0"/>
          <w:sz w:val="28"/>
          <w:szCs w:val="28"/>
          <w:lang w:eastAsia="ja-JP"/>
        </w:rPr>
        <w:t>triển khai</w:t>
      </w:r>
      <w:r w:rsidRPr="006845DC">
        <w:rPr>
          <w:sz w:val="28"/>
          <w:szCs w:val="28"/>
        </w:rPr>
        <w:t xml:space="preserve"> Luật phòng, chống tác hại của rượu, bia và Thông tư 04/2020/TT-BTP quy định chi tiết thi hành một số điều của Luật Hộ tịch và Nghị định số</w:t>
      </w:r>
      <w:r w:rsidR="007D55E4" w:rsidRPr="006845DC">
        <w:rPr>
          <w:sz w:val="28"/>
          <w:szCs w:val="28"/>
        </w:rPr>
        <w:t xml:space="preserve"> 123/2015/NĐ-CP. </w:t>
      </w:r>
      <w:r w:rsidR="001F129E" w:rsidRPr="006845DC">
        <w:rPr>
          <w:color w:val="333333"/>
          <w:sz w:val="28"/>
          <w:szCs w:val="28"/>
          <w:shd w:val="clear" w:color="auto" w:fill="FFFFFF"/>
        </w:rPr>
        <w:t>Hội nghị</w:t>
      </w:r>
      <w:r w:rsidR="006845DC">
        <w:rPr>
          <w:color w:val="333333"/>
          <w:sz w:val="28"/>
          <w:szCs w:val="28"/>
          <w:shd w:val="clear" w:color="auto" w:fill="FFFFFF"/>
        </w:rPr>
        <w:t xml:space="preserve"> cũng</w:t>
      </w:r>
      <w:r w:rsidR="006845DC" w:rsidRPr="006845DC">
        <w:rPr>
          <w:color w:val="333333"/>
          <w:sz w:val="28"/>
          <w:szCs w:val="28"/>
          <w:shd w:val="clear" w:color="auto" w:fill="FFFFFF"/>
        </w:rPr>
        <w:t xml:space="preserve"> </w:t>
      </w:r>
      <w:r w:rsidR="001F129E" w:rsidRPr="006845DC">
        <w:rPr>
          <w:color w:val="333333"/>
          <w:sz w:val="28"/>
          <w:szCs w:val="28"/>
          <w:shd w:val="clear" w:color="auto" w:fill="FFFFFF"/>
        </w:rPr>
        <w:t>đã dành thời gian để trao đổi, thảo luận, giải đáp một số vướng mắc trong thực tiễn.</w:t>
      </w:r>
    </w:p>
    <w:p w:rsidR="007D55E4" w:rsidRPr="006845DC" w:rsidRDefault="007D55E4" w:rsidP="007D55E4">
      <w:pPr>
        <w:tabs>
          <w:tab w:val="left" w:pos="540"/>
        </w:tabs>
        <w:spacing w:before="120" w:after="120"/>
        <w:jc w:val="both"/>
        <w:rPr>
          <w:rFonts w:eastAsia="MS Mincho'''''''"/>
          <w:color w:val="000000"/>
          <w:sz w:val="28"/>
          <w:szCs w:val="28"/>
          <w:lang w:eastAsia="ja-JP"/>
        </w:rPr>
      </w:pPr>
      <w:r w:rsidRPr="006845DC">
        <w:rPr>
          <w:color w:val="333333"/>
          <w:sz w:val="28"/>
          <w:szCs w:val="28"/>
          <w:shd w:val="clear" w:color="auto" w:fill="FFFFFF"/>
        </w:rPr>
        <w:tab/>
      </w:r>
      <w:r w:rsidR="001F129E" w:rsidRPr="006845DC">
        <w:rPr>
          <w:rStyle w:val="Strong"/>
          <w:rFonts w:eastAsia="MS Mincho'''''''"/>
          <w:b w:val="0"/>
          <w:sz w:val="28"/>
          <w:szCs w:val="28"/>
          <w:lang w:eastAsia="ja-JP"/>
        </w:rPr>
        <w:t xml:space="preserve">Với mục đích quán triệt và thực hiện nhất quán </w:t>
      </w:r>
      <w:r w:rsidR="001F129E" w:rsidRPr="006845DC">
        <w:rPr>
          <w:rStyle w:val="Strong"/>
          <w:rFonts w:eastAsia="MS Mincho'''''''"/>
          <w:b w:val="0"/>
          <w:sz w:val="28"/>
          <w:szCs w:val="28"/>
        </w:rPr>
        <w:t xml:space="preserve">các chủ trương, chính sách pháp luật của Đảng và Nhà nước trong việc triển khai thi hành </w:t>
      </w:r>
      <w:r w:rsidRPr="006845DC">
        <w:rPr>
          <w:rStyle w:val="Strong"/>
          <w:rFonts w:eastAsia="MS Mincho'''''''"/>
          <w:b w:val="0"/>
          <w:sz w:val="28"/>
          <w:szCs w:val="28"/>
        </w:rPr>
        <w:t>Luật</w:t>
      </w:r>
      <w:r w:rsidR="001F129E" w:rsidRPr="006845DC">
        <w:rPr>
          <w:rStyle w:val="Strong"/>
          <w:rFonts w:eastAsia="MS Mincho'''''''"/>
          <w:b w:val="0"/>
          <w:sz w:val="28"/>
          <w:szCs w:val="28"/>
        </w:rPr>
        <w:t xml:space="preserve"> và các quy định về giải quyết thủ tục hành chính đảm bảo kịp thời, nghiêm túc và hiệu quả. Xác định cơ chế phối hợp hiệu quả giữa các cơ quan, ban ngành, đơn vị trong việc triển khai, phổ biến, giáo dục pháp luật trên địa bàn xã. </w:t>
      </w:r>
      <w:r w:rsidR="001F129E" w:rsidRPr="006845DC">
        <w:rPr>
          <w:rFonts w:eastAsia="MS Mincho'''''''"/>
          <w:color w:val="000000"/>
          <w:sz w:val="28"/>
          <w:szCs w:val="28"/>
          <w:lang w:eastAsia="ja-JP"/>
        </w:rPr>
        <w:t>P</w:t>
      </w:r>
      <w:r w:rsidR="001F129E" w:rsidRPr="006845DC">
        <w:rPr>
          <w:sz w:val="28"/>
          <w:szCs w:val="28"/>
          <w:lang w:val="nl-NL"/>
        </w:rPr>
        <w:t>hát huy tinh thần trách nhiệm tìm hiểu pháp luật của công dân</w:t>
      </w:r>
      <w:r w:rsidR="001F129E" w:rsidRPr="006845DC">
        <w:rPr>
          <w:rFonts w:eastAsia="MS Mincho'''''''"/>
          <w:color w:val="000000"/>
          <w:sz w:val="28"/>
          <w:szCs w:val="28"/>
          <w:lang w:val="nl-NL" w:eastAsia="ja-JP"/>
        </w:rPr>
        <w:t xml:space="preserve"> </w:t>
      </w:r>
      <w:r w:rsidR="001F129E" w:rsidRPr="006845DC">
        <w:rPr>
          <w:rFonts w:eastAsia="MS Mincho'''''''"/>
          <w:color w:val="000000"/>
          <w:sz w:val="28"/>
          <w:szCs w:val="28"/>
          <w:lang w:eastAsia="ja-JP"/>
        </w:rPr>
        <w:t>nhằm nâng cao nhận thức và ý thức chấp hành pháp luật.</w:t>
      </w:r>
      <w:r w:rsidRPr="006845DC">
        <w:rPr>
          <w:rFonts w:eastAsia="MS Mincho'''''''"/>
          <w:color w:val="000000"/>
          <w:sz w:val="28"/>
          <w:szCs w:val="28"/>
          <w:lang w:eastAsia="ja-JP"/>
        </w:rPr>
        <w:t xml:space="preserve"> </w:t>
      </w:r>
    </w:p>
    <w:p w:rsidR="001F129E" w:rsidRPr="006845DC" w:rsidRDefault="007D55E4" w:rsidP="007D55E4">
      <w:pPr>
        <w:tabs>
          <w:tab w:val="left" w:pos="540"/>
        </w:tabs>
        <w:spacing w:before="120" w:after="120"/>
        <w:jc w:val="both"/>
        <w:rPr>
          <w:sz w:val="28"/>
          <w:szCs w:val="28"/>
        </w:rPr>
      </w:pPr>
      <w:r w:rsidRPr="006845DC">
        <w:rPr>
          <w:rFonts w:eastAsia="MS Mincho'''''''"/>
          <w:color w:val="000000"/>
          <w:sz w:val="28"/>
          <w:szCs w:val="28"/>
          <w:lang w:eastAsia="ja-JP"/>
        </w:rPr>
        <w:tab/>
      </w:r>
      <w:r w:rsidRPr="006845DC">
        <w:rPr>
          <w:rStyle w:val="Strong"/>
          <w:rFonts w:eastAsia="MS Mincho'''''''"/>
          <w:b w:val="0"/>
          <w:sz w:val="28"/>
          <w:szCs w:val="28"/>
          <w:lang w:eastAsia="ja-JP"/>
        </w:rPr>
        <w:t>Thông qua Hội nghị, các văn bản hiện hành đang áp dụng được triển khai kịp thời, nhanh chóng, giúp nhân dân nâng cao nhận thức, từng bước đưa pháp luật vào cuộc sống.</w:t>
      </w:r>
      <w:r w:rsidR="006845DC">
        <w:rPr>
          <w:rStyle w:val="Strong"/>
          <w:rFonts w:eastAsia="MS Mincho'''''''"/>
          <w:b w:val="0"/>
          <w:sz w:val="28"/>
          <w:szCs w:val="28"/>
          <w:lang w:eastAsia="ja-JP"/>
        </w:rPr>
        <w:t>/.</w:t>
      </w:r>
      <w:bookmarkStart w:id="0" w:name="_GoBack"/>
      <w:bookmarkEnd w:id="0"/>
    </w:p>
    <w:p w:rsidR="001F129E" w:rsidRPr="006845DC" w:rsidRDefault="001F129E" w:rsidP="001F129E">
      <w:pPr>
        <w:pStyle w:val="NormalWeb"/>
        <w:tabs>
          <w:tab w:val="left" w:pos="567"/>
        </w:tabs>
        <w:jc w:val="both"/>
        <w:rPr>
          <w:rFonts w:eastAsia="MS Mincho'''''''"/>
          <w:b/>
          <w:color w:val="000000"/>
          <w:sz w:val="28"/>
          <w:szCs w:val="28"/>
          <w:lang w:eastAsia="ja-JP"/>
        </w:rPr>
      </w:pPr>
      <w:r w:rsidRPr="006845DC">
        <w:rPr>
          <w:rFonts w:eastAsia="MS Mincho'''''''"/>
          <w:b/>
          <w:color w:val="000000"/>
          <w:sz w:val="28"/>
          <w:szCs w:val="28"/>
          <w:lang w:eastAsia="ja-JP"/>
        </w:rPr>
        <w:t xml:space="preserve">                                                      Nguyễn Thị Diệu Trang – CC. Tư pháp-Hộ tịch</w:t>
      </w:r>
    </w:p>
    <w:p w:rsidR="001F129E" w:rsidRPr="006845DC" w:rsidRDefault="001F129E" w:rsidP="00AB6810">
      <w:pPr>
        <w:jc w:val="center"/>
        <w:rPr>
          <w:sz w:val="28"/>
          <w:szCs w:val="28"/>
        </w:rPr>
      </w:pPr>
    </w:p>
    <w:p w:rsidR="001F129E" w:rsidRPr="006845DC" w:rsidRDefault="001F129E" w:rsidP="00AB6810">
      <w:pPr>
        <w:jc w:val="center"/>
        <w:rPr>
          <w:sz w:val="28"/>
          <w:szCs w:val="28"/>
        </w:rPr>
      </w:pPr>
    </w:p>
    <w:sectPr w:rsidR="001F129E" w:rsidRPr="006845DC" w:rsidSect="006020C1">
      <w:pgSz w:w="11907" w:h="16840" w:code="9"/>
      <w:pgMar w:top="709" w:right="851"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810"/>
    <w:rsid w:val="001F129E"/>
    <w:rsid w:val="00235513"/>
    <w:rsid w:val="00493978"/>
    <w:rsid w:val="006845DC"/>
    <w:rsid w:val="007D55E4"/>
    <w:rsid w:val="00AB6810"/>
    <w:rsid w:val="00C013A7"/>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2A8C1-FF08-4997-BBC2-6C5DA06EA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810"/>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B6810"/>
    <w:rPr>
      <w:b/>
      <w:bCs/>
    </w:rPr>
  </w:style>
  <w:style w:type="paragraph" w:styleId="NormalWeb">
    <w:name w:val="Normal (Web)"/>
    <w:basedOn w:val="Normal"/>
    <w:uiPriority w:val="99"/>
    <w:unhideWhenUsed/>
    <w:rsid w:val="001F129E"/>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4</cp:revision>
  <dcterms:created xsi:type="dcterms:W3CDTF">2020-10-05T01:36:00Z</dcterms:created>
  <dcterms:modified xsi:type="dcterms:W3CDTF">2020-10-05T02:52:00Z</dcterms:modified>
</cp:coreProperties>
</file>