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08"/>
        <w:gridCol w:w="6366"/>
      </w:tblGrid>
      <w:tr w:rsidR="003A0025" w:rsidTr="00F41E7A">
        <w:trPr>
          <w:trHeight w:val="1788"/>
        </w:trPr>
        <w:tc>
          <w:tcPr>
            <w:tcW w:w="3708" w:type="dxa"/>
            <w:shd w:val="clear" w:color="auto" w:fill="auto"/>
          </w:tcPr>
          <w:p w:rsidR="003A0025" w:rsidRPr="009C1161" w:rsidRDefault="003A0025" w:rsidP="00F41E7A">
            <w:pPr>
              <w:spacing w:after="0" w:line="240" w:lineRule="auto"/>
              <w:jc w:val="center"/>
              <w:rPr>
                <w:b/>
                <w:szCs w:val="28"/>
              </w:rPr>
            </w:pPr>
            <w:r w:rsidRPr="009C1161">
              <w:rPr>
                <w:b/>
                <w:szCs w:val="28"/>
              </w:rPr>
              <w:t>ỦY BAN NHÂN DÂN</w:t>
            </w:r>
          </w:p>
          <w:p w:rsidR="003A0025" w:rsidRPr="009C1161" w:rsidRDefault="003A0025" w:rsidP="00F41E7A">
            <w:pPr>
              <w:spacing w:after="0" w:line="240" w:lineRule="auto"/>
              <w:jc w:val="center"/>
              <w:rPr>
                <w:b/>
                <w:szCs w:val="28"/>
              </w:rPr>
            </w:pPr>
            <w:r w:rsidRPr="009C1161">
              <w:rPr>
                <w:b/>
                <w:szCs w:val="28"/>
              </w:rPr>
              <w:t>XÃ HẢI DƯƠNG</w:t>
            </w:r>
          </w:p>
          <w:p w:rsidR="003A0025" w:rsidRDefault="003A0025" w:rsidP="00F41E7A">
            <w:pPr>
              <w:spacing w:after="0" w:line="240"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450215</wp:posOffset>
                      </wp:positionH>
                      <wp:positionV relativeFrom="paragraph">
                        <wp:posOffset>-1905</wp:posOffset>
                      </wp:positionV>
                      <wp:extent cx="1257300" cy="0"/>
                      <wp:effectExtent l="12700" t="9525" r="63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"/>
                  </w:pict>
                </mc:Fallback>
              </mc:AlternateContent>
            </w:r>
          </w:p>
          <w:p w:rsidR="003A0025" w:rsidRPr="009C1161" w:rsidRDefault="003A0025" w:rsidP="00410602">
            <w:pPr>
              <w:spacing w:after="0" w:line="240" w:lineRule="auto"/>
              <w:jc w:val="center"/>
              <w:rPr>
                <w:b/>
                <w:szCs w:val="28"/>
              </w:rPr>
            </w:pPr>
            <w:r w:rsidRPr="009C024E">
              <w:t>Số</w:t>
            </w:r>
            <w:r w:rsidR="00410602">
              <w:t>: 285</w:t>
            </w:r>
            <w:r w:rsidRPr="009C024E">
              <w:t xml:space="preserve"> /TB-UBND</w:t>
            </w:r>
          </w:p>
        </w:tc>
        <w:tc>
          <w:tcPr>
            <w:tcW w:w="6366" w:type="dxa"/>
            <w:shd w:val="clear" w:color="auto" w:fill="auto"/>
          </w:tcPr>
          <w:p w:rsidR="003A0025" w:rsidRPr="009C1161" w:rsidRDefault="003A0025" w:rsidP="00F41E7A">
            <w:pPr>
              <w:spacing w:after="0" w:line="240" w:lineRule="auto"/>
              <w:ind w:left="-186"/>
              <w:jc w:val="center"/>
              <w:rPr>
                <w:b/>
                <w:szCs w:val="28"/>
              </w:rPr>
            </w:pPr>
            <w:r w:rsidRPr="009C1161">
              <w:rPr>
                <w:b/>
                <w:szCs w:val="28"/>
              </w:rPr>
              <w:t xml:space="preserve">CỘNG HÒA XÃ HỘI CHỦ NGHĨA VIỆT </w:t>
            </w:r>
            <w:smartTag w:uri="urn:schemas-microsoft-com:office:smarttags" w:element="country-region">
              <w:smartTag w:uri="urn:schemas-microsoft-com:office:smarttags" w:element="place">
                <w:r w:rsidRPr="009C1161">
                  <w:rPr>
                    <w:b/>
                    <w:szCs w:val="28"/>
                  </w:rPr>
                  <w:t>NAM</w:t>
                </w:r>
              </w:smartTag>
            </w:smartTag>
          </w:p>
          <w:p w:rsidR="003A0025" w:rsidRPr="009C1161" w:rsidRDefault="003A0025" w:rsidP="00F41E7A">
            <w:pPr>
              <w:spacing w:after="0" w:line="240" w:lineRule="auto"/>
              <w:ind w:left="-186"/>
              <w:jc w:val="center"/>
              <w:rPr>
                <w:b/>
                <w:szCs w:val="28"/>
              </w:rPr>
            </w:pPr>
            <w:r w:rsidRPr="009C1161">
              <w:rPr>
                <w:b/>
                <w:szCs w:val="28"/>
              </w:rPr>
              <w:t>Độc lập – Tự do – Hạnh phúc</w:t>
            </w:r>
          </w:p>
          <w:p w:rsidR="003A0025" w:rsidRPr="009C1161" w:rsidRDefault="003A0025" w:rsidP="00F41E7A">
            <w:pPr>
              <w:spacing w:before="240" w:after="0" w:line="240" w:lineRule="auto"/>
              <w:jc w:val="center"/>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923290</wp:posOffset>
                      </wp:positionH>
                      <wp:positionV relativeFrom="paragraph">
                        <wp:posOffset>15240</wp:posOffset>
                      </wp:positionV>
                      <wp:extent cx="2084070" cy="0"/>
                      <wp:effectExtent l="11430"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1.2pt" to="2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Yg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0X6BC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"/>
                  </w:pict>
                </mc:Fallback>
              </mc:AlternateContent>
            </w:r>
            <w:r w:rsidRPr="009C1161">
              <w:rPr>
                <w:i/>
                <w:szCs w:val="28"/>
              </w:rPr>
              <w:t>Hả</w:t>
            </w:r>
            <w:r w:rsidR="00410602">
              <w:rPr>
                <w:i/>
                <w:szCs w:val="28"/>
              </w:rPr>
              <w:t>i Dương  ngày 08</w:t>
            </w:r>
            <w:bookmarkStart w:id="0" w:name="_GoBack"/>
            <w:bookmarkEnd w:id="0"/>
            <w:r w:rsidRPr="009C1161">
              <w:rPr>
                <w:i/>
                <w:szCs w:val="28"/>
              </w:rPr>
              <w:t xml:space="preserve">  tháng </w:t>
            </w:r>
            <w:r>
              <w:rPr>
                <w:i/>
                <w:szCs w:val="28"/>
              </w:rPr>
              <w:t xml:space="preserve">10 </w:t>
            </w:r>
            <w:r w:rsidRPr="009C1161">
              <w:rPr>
                <w:i/>
                <w:szCs w:val="28"/>
              </w:rPr>
              <w:t>năm 2021</w:t>
            </w:r>
          </w:p>
          <w:p w:rsidR="003A0025" w:rsidRPr="009C1161" w:rsidRDefault="003A0025" w:rsidP="00F41E7A">
            <w:pPr>
              <w:spacing w:after="0" w:line="240" w:lineRule="auto"/>
              <w:jc w:val="center"/>
              <w:rPr>
                <w:szCs w:val="28"/>
              </w:rPr>
            </w:pPr>
          </w:p>
          <w:p w:rsidR="003A0025" w:rsidRPr="009C1161" w:rsidRDefault="003A0025" w:rsidP="00F41E7A">
            <w:pPr>
              <w:pStyle w:val="NormalWeb"/>
              <w:spacing w:before="0" w:beforeAutospacing="0" w:after="0" w:afterAutospacing="0"/>
              <w:rPr>
                <w:sz w:val="28"/>
                <w:szCs w:val="28"/>
              </w:rPr>
            </w:pPr>
          </w:p>
        </w:tc>
      </w:tr>
    </w:tbl>
    <w:p w:rsidR="003A0025" w:rsidRPr="00235DD9" w:rsidRDefault="003A0025" w:rsidP="003A0025">
      <w:pPr>
        <w:spacing w:after="0" w:line="240" w:lineRule="auto"/>
        <w:ind w:left="-186"/>
        <w:jc w:val="center"/>
        <w:rPr>
          <w:b/>
          <w:szCs w:val="28"/>
        </w:rPr>
      </w:pPr>
      <w:r w:rsidRPr="0068265D">
        <w:rPr>
          <w:b/>
          <w:szCs w:val="28"/>
        </w:rPr>
        <w:t>THÔNG BÁO</w:t>
      </w:r>
    </w:p>
    <w:p w:rsidR="003A0025" w:rsidRDefault="003A0025" w:rsidP="003A0025">
      <w:pPr>
        <w:spacing w:after="0" w:line="240" w:lineRule="auto"/>
        <w:jc w:val="center"/>
        <w:rPr>
          <w:b/>
          <w:szCs w:val="28"/>
        </w:rPr>
      </w:pPr>
      <w:r>
        <w:rPr>
          <w:noProof/>
          <w:sz w:val="22"/>
          <w:szCs w:val="32"/>
        </w:rPr>
        <mc:AlternateContent>
          <mc:Choice Requires="wps">
            <w:drawing>
              <wp:anchor distT="0" distB="0" distL="114300" distR="114300" simplePos="0" relativeHeight="251659264" behindDoc="0" locked="0" layoutInCell="1" allowOverlap="1" wp14:anchorId="08587FA7" wp14:editId="4625E011">
                <wp:simplePos x="0" y="0"/>
                <wp:positionH relativeFrom="column">
                  <wp:posOffset>2162175</wp:posOffset>
                </wp:positionH>
                <wp:positionV relativeFrom="paragraph">
                  <wp:posOffset>203835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16.05pt" to="305.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"/>
            </w:pict>
          </mc:Fallback>
        </mc:AlternateContent>
      </w:r>
      <w:r>
        <w:rPr>
          <w:b/>
          <w:szCs w:val="28"/>
        </w:rPr>
        <w:t>Về việc tiếp tục thu hoạ</w:t>
      </w:r>
      <w:r w:rsidR="00254B6B">
        <w:rPr>
          <w:b/>
          <w:szCs w:val="28"/>
        </w:rPr>
        <w:t>ch</w:t>
      </w:r>
      <w:r>
        <w:rPr>
          <w:b/>
          <w:szCs w:val="28"/>
        </w:rPr>
        <w:t xml:space="preserve"> và </w:t>
      </w:r>
      <w:r w:rsidR="00FB4E58">
        <w:rPr>
          <w:b/>
          <w:szCs w:val="28"/>
        </w:rPr>
        <w:t>một số biện pháp đảm bảo an toàn trong NTTS</w:t>
      </w:r>
    </w:p>
    <w:p w:rsidR="003A0025" w:rsidRDefault="003A0025" w:rsidP="003A0025">
      <w:pPr>
        <w:spacing w:after="0" w:line="240" w:lineRule="auto"/>
        <w:jc w:val="center"/>
        <w:rPr>
          <w:szCs w:val="28"/>
        </w:rPr>
      </w:pPr>
    </w:p>
    <w:p w:rsidR="000411B0" w:rsidRDefault="003A0025" w:rsidP="000411B0">
      <w:pPr>
        <w:spacing w:after="0" w:line="240" w:lineRule="auto"/>
        <w:ind w:firstLine="720"/>
        <w:jc w:val="center"/>
        <w:rPr>
          <w:szCs w:val="28"/>
        </w:rPr>
      </w:pPr>
      <w:r w:rsidRPr="003A0025">
        <w:rPr>
          <w:szCs w:val="28"/>
        </w:rPr>
        <w:t>T</w:t>
      </w:r>
      <w:r w:rsidRPr="004347DE">
        <w:rPr>
          <w:spacing w:val="4"/>
          <w:szCs w:val="28"/>
          <w:lang w:val="fr-FR"/>
        </w:rPr>
        <w:t xml:space="preserve">heo </w:t>
      </w:r>
      <w:r>
        <w:rPr>
          <w:spacing w:val="4"/>
          <w:szCs w:val="28"/>
          <w:lang w:val="fr-FR"/>
        </w:rPr>
        <w:t>d</w:t>
      </w:r>
      <w:r w:rsidRPr="004347DE">
        <w:rPr>
          <w:spacing w:val="4"/>
          <w:szCs w:val="28"/>
          <w:lang w:val="fr-FR"/>
        </w:rPr>
        <w:t xml:space="preserve">ự báo </w:t>
      </w:r>
      <w:r>
        <w:rPr>
          <w:spacing w:val="4"/>
          <w:szCs w:val="28"/>
          <w:lang w:val="fr-FR"/>
        </w:rPr>
        <w:t>của Trung tâm k</w:t>
      </w:r>
      <w:r w:rsidRPr="004347DE">
        <w:rPr>
          <w:spacing w:val="4"/>
          <w:szCs w:val="28"/>
          <w:lang w:val="fr-FR"/>
        </w:rPr>
        <w:t xml:space="preserve">hí tượng thủy văn </w:t>
      </w:r>
      <w:r>
        <w:rPr>
          <w:spacing w:val="4"/>
          <w:szCs w:val="28"/>
          <w:lang w:val="fr-FR"/>
        </w:rPr>
        <w:t>Trung ương</w:t>
      </w:r>
      <w:r w:rsidRPr="004347DE">
        <w:rPr>
          <w:spacing w:val="4"/>
          <w:szCs w:val="28"/>
          <w:lang w:val="fr-FR"/>
        </w:rPr>
        <w:t>, từ nay</w:t>
      </w:r>
      <w:r>
        <w:rPr>
          <w:spacing w:val="4"/>
          <w:szCs w:val="28"/>
          <w:lang w:val="fr-FR"/>
        </w:rPr>
        <w:t xml:space="preserve"> đến cuối năm, có thể xuất hiện 3 - 4 cơn bão trên biển Đông và ảnh hưởng đến Thừa Thiên Huế; ảnh hưởng của áp thấp nhiệt đới và bão nên sẽ có mưa to đến rất to và dông </w:t>
      </w:r>
      <w:r w:rsidRPr="004347DE">
        <w:rPr>
          <w:spacing w:val="4"/>
          <w:szCs w:val="28"/>
          <w:lang w:val="fr-FR"/>
        </w:rPr>
        <w:t>gây bất lợi cho nuôi trồng thủy sản. Để giảm</w:t>
      </w:r>
      <w:r>
        <w:rPr>
          <w:spacing w:val="4"/>
          <w:szCs w:val="28"/>
          <w:lang w:val="fr-FR"/>
        </w:rPr>
        <w:t xml:space="preserve"> tối thiểu các thiệt hại </w:t>
      </w:r>
      <w:r w:rsidRPr="004347DE">
        <w:rPr>
          <w:spacing w:val="4"/>
          <w:szCs w:val="28"/>
          <w:lang w:val="fr-FR"/>
        </w:rPr>
        <w:t>và đảm bảo sản lượng thủy sản thương pẩm của vụ nuôi</w:t>
      </w:r>
      <w:r>
        <w:rPr>
          <w:spacing w:val="4"/>
          <w:szCs w:val="28"/>
          <w:lang w:val="fr-FR"/>
        </w:rPr>
        <w:t>,</w:t>
      </w:r>
      <w:r>
        <w:rPr>
          <w:szCs w:val="28"/>
        </w:rPr>
        <w:t xml:space="preserve"> UBND xã</w:t>
      </w:r>
      <w:r w:rsidRPr="00AB2CE8">
        <w:rPr>
          <w:szCs w:val="28"/>
        </w:rPr>
        <w:t xml:space="preserve"> </w:t>
      </w:r>
      <w:r>
        <w:rPr>
          <w:szCs w:val="28"/>
        </w:rPr>
        <w:t>yêu cầu bà con chăn nuôi một số</w:t>
      </w:r>
    </w:p>
    <w:p w:rsidR="003A0025" w:rsidRDefault="003A0025" w:rsidP="003A0025">
      <w:pPr>
        <w:spacing w:after="0" w:line="240" w:lineRule="auto"/>
        <w:rPr>
          <w:szCs w:val="28"/>
        </w:rPr>
      </w:pPr>
      <w:r>
        <w:rPr>
          <w:szCs w:val="28"/>
        </w:rPr>
        <w:t>nội</w:t>
      </w:r>
      <w:r w:rsidR="000411B0">
        <w:rPr>
          <w:szCs w:val="28"/>
        </w:rPr>
        <w:t xml:space="preserve"> </w:t>
      </w:r>
      <w:r>
        <w:rPr>
          <w:szCs w:val="28"/>
        </w:rPr>
        <w:t>dung cụ thể sau</w:t>
      </w:r>
      <w:r w:rsidRPr="00AB2CE8">
        <w:rPr>
          <w:szCs w:val="28"/>
        </w:rPr>
        <w:t>:</w:t>
      </w:r>
    </w:p>
    <w:p w:rsidR="003A0025" w:rsidRDefault="003A0025" w:rsidP="003A0025">
      <w:pPr>
        <w:numPr>
          <w:ilvl w:val="0"/>
          <w:numId w:val="1"/>
        </w:numPr>
        <w:spacing w:after="0" w:line="240" w:lineRule="auto"/>
        <w:contextualSpacing/>
        <w:jc w:val="both"/>
        <w:rPr>
          <w:rFonts w:eastAsia="Times New Roman"/>
          <w:b/>
          <w:szCs w:val="28"/>
        </w:rPr>
      </w:pPr>
      <w:r w:rsidRPr="00AB2CE8">
        <w:rPr>
          <w:rFonts w:eastAsia="Times New Roman"/>
          <w:b/>
          <w:szCs w:val="28"/>
        </w:rPr>
        <w:t xml:space="preserve">Đối với diện tích nuôi </w:t>
      </w:r>
      <w:r>
        <w:rPr>
          <w:rFonts w:eastAsia="Times New Roman"/>
          <w:b/>
          <w:szCs w:val="28"/>
        </w:rPr>
        <w:t>ao, hồ</w:t>
      </w:r>
    </w:p>
    <w:p w:rsidR="003A0025" w:rsidRDefault="003A0025" w:rsidP="003A0025">
      <w:pPr>
        <w:spacing w:after="0" w:line="240" w:lineRule="auto"/>
        <w:ind w:left="720"/>
        <w:contextualSpacing/>
        <w:jc w:val="both"/>
        <w:rPr>
          <w:rFonts w:eastAsia="Times New Roman"/>
          <w:szCs w:val="28"/>
        </w:rPr>
      </w:pPr>
      <w:r>
        <w:rPr>
          <w:rFonts w:eastAsia="Times New Roman"/>
          <w:szCs w:val="28"/>
        </w:rPr>
        <w:t>Tiếp tục thu hoạch thủy sản thương phẩm, kết thúc thời gian nuôi trồng thủy sản</w:t>
      </w:r>
    </w:p>
    <w:p w:rsidR="003A0025" w:rsidRDefault="003A0025" w:rsidP="003A0025">
      <w:pPr>
        <w:spacing w:after="0" w:line="240" w:lineRule="auto"/>
        <w:contextualSpacing/>
        <w:jc w:val="both"/>
        <w:rPr>
          <w:rFonts w:eastAsia="Times New Roman"/>
          <w:szCs w:val="28"/>
        </w:rPr>
      </w:pPr>
      <w:r>
        <w:rPr>
          <w:rFonts w:eastAsia="Times New Roman"/>
          <w:szCs w:val="28"/>
        </w:rPr>
        <w:t>năm nay.</w:t>
      </w:r>
    </w:p>
    <w:p w:rsidR="003A0025" w:rsidRDefault="003A0025" w:rsidP="003A0025">
      <w:pPr>
        <w:spacing w:after="0" w:line="240" w:lineRule="auto"/>
        <w:ind w:left="720"/>
        <w:contextualSpacing/>
        <w:jc w:val="both"/>
        <w:rPr>
          <w:szCs w:val="28"/>
        </w:rPr>
      </w:pPr>
      <w:r w:rsidRPr="00AB2CE8">
        <w:rPr>
          <w:szCs w:val="28"/>
        </w:rPr>
        <w:t>Trong trường hợp các đối tượng nuôi còn nhỏ thì phải có giải pháp tu bổ đê đậ</w:t>
      </w:r>
      <w:r>
        <w:rPr>
          <w:szCs w:val="28"/>
        </w:rPr>
        <w:t>p,</w:t>
      </w:r>
    </w:p>
    <w:p w:rsidR="003A0025" w:rsidRPr="00AB2CE8" w:rsidRDefault="003A0025" w:rsidP="003A0025">
      <w:pPr>
        <w:spacing w:after="0" w:line="240" w:lineRule="auto"/>
        <w:contextualSpacing/>
        <w:jc w:val="both"/>
        <w:rPr>
          <w:szCs w:val="28"/>
        </w:rPr>
      </w:pPr>
      <w:r w:rsidRPr="00AB2CE8">
        <w:rPr>
          <w:szCs w:val="28"/>
        </w:rPr>
        <w:t>vây ví say sáo</w:t>
      </w:r>
      <w:r>
        <w:rPr>
          <w:szCs w:val="28"/>
        </w:rPr>
        <w:t xml:space="preserve">, </w:t>
      </w:r>
      <w:r w:rsidRPr="003A0025">
        <w:rPr>
          <w:rFonts w:eastAsia="Times New Roman"/>
          <w:spacing w:val="4"/>
          <w:szCs w:val="28"/>
          <w:lang w:val="fr-FR"/>
        </w:rPr>
        <w:t xml:space="preserve"> kiểm tra cống, giăng lưới để tránh thất thoát; chuẩn bị trang thiết bị dự phòng các sự cố về nguồn điện; chủ động các sản phẩm xử lý để ổn định môi trường, biện pháp kỹ thuật chăm sóc và chế ăn hợp lý</w:t>
      </w:r>
      <w:r w:rsidRPr="00AB2CE8">
        <w:rPr>
          <w:szCs w:val="28"/>
        </w:rPr>
        <w:t xml:space="preserve"> để hạn chế tối đa thiệt hại khi có bão lụt xảy ra.</w:t>
      </w:r>
    </w:p>
    <w:p w:rsidR="003A0025" w:rsidRPr="00AB2CE8" w:rsidRDefault="003A0025" w:rsidP="003A0025">
      <w:pPr>
        <w:numPr>
          <w:ilvl w:val="0"/>
          <w:numId w:val="1"/>
        </w:numPr>
        <w:spacing w:after="0" w:line="240" w:lineRule="auto"/>
        <w:contextualSpacing/>
        <w:jc w:val="both"/>
        <w:rPr>
          <w:rFonts w:eastAsia="Times New Roman"/>
          <w:b/>
          <w:szCs w:val="28"/>
        </w:rPr>
      </w:pPr>
      <w:r w:rsidRPr="00AB2CE8">
        <w:rPr>
          <w:rFonts w:eastAsia="Times New Roman"/>
          <w:b/>
          <w:szCs w:val="28"/>
        </w:rPr>
        <w:t>Đối với diện tích nuôi cá lồng nước lợ:</w:t>
      </w:r>
    </w:p>
    <w:p w:rsidR="003A0025" w:rsidRPr="00AB2CE8" w:rsidRDefault="003A0025" w:rsidP="003A0025">
      <w:pPr>
        <w:spacing w:after="0" w:line="240" w:lineRule="auto"/>
        <w:ind w:firstLine="720"/>
        <w:jc w:val="both"/>
        <w:rPr>
          <w:szCs w:val="28"/>
        </w:rPr>
      </w:pPr>
      <w:r>
        <w:rPr>
          <w:szCs w:val="28"/>
        </w:rPr>
        <w:t xml:space="preserve">Tiếp tục </w:t>
      </w:r>
      <w:r w:rsidRPr="00AB2CE8">
        <w:rPr>
          <w:szCs w:val="28"/>
        </w:rPr>
        <w:t>thu hoạch</w:t>
      </w:r>
      <w:r>
        <w:rPr>
          <w:szCs w:val="28"/>
        </w:rPr>
        <w:t xml:space="preserve"> cá thương phẩm. Trường hợp cá nuôi</w:t>
      </w:r>
      <w:r w:rsidRPr="00AB2CE8">
        <w:rPr>
          <w:szCs w:val="28"/>
        </w:rPr>
        <w:t xml:space="preserve"> chưa đạt giá trị thương phẩm hoặc nuôi vượt lũ thì phải có giải pháp thu tỉa, sang thưa để giảm mật độ nuôi tránh tình trạng cá thiếu dưỡng khí gây chết khi môi trường nước thay đổi đột ngột; Có biện pháp chằng néo lồng đảm bảo khỏi bị cuốn trôi khi có lụt bão xảy ra.</w:t>
      </w:r>
      <w:r>
        <w:rPr>
          <w:szCs w:val="28"/>
        </w:rPr>
        <w:t>Có thể đưa vào bàu thôn 2, các hồ nuôi để tránh mưa bão</w:t>
      </w:r>
    </w:p>
    <w:p w:rsidR="003A0025" w:rsidRPr="00433377" w:rsidRDefault="003A0025" w:rsidP="003A0025">
      <w:pPr>
        <w:pStyle w:val="NormalWeb"/>
        <w:spacing w:before="120" w:beforeAutospacing="0" w:after="120" w:afterAutospacing="0"/>
        <w:ind w:firstLine="720"/>
        <w:jc w:val="both"/>
        <w:rPr>
          <w:rFonts w:eastAsia="Calibri"/>
          <w:spacing w:val="2"/>
          <w:sz w:val="28"/>
          <w:szCs w:val="28"/>
          <w:lang w:val="es-ES"/>
        </w:rPr>
      </w:pPr>
      <w:r>
        <w:rPr>
          <w:color w:val="000000"/>
          <w:spacing w:val="2"/>
          <w:sz w:val="28"/>
          <w:szCs w:val="28"/>
          <w:lang w:val="es-ES"/>
        </w:rPr>
        <w:t>Trên đây là thông báo về diễn biến thời tiết trong thời gian tới và một số yêu câu của xã Hải Dương kính thông báo đến bà con nuôi trồng thủy sản biết để tiến hành thực hiện./.</w:t>
      </w:r>
    </w:p>
    <w:p w:rsidR="003A0025" w:rsidRPr="00433377" w:rsidRDefault="003A0025" w:rsidP="003A0025">
      <w:pPr>
        <w:tabs>
          <w:tab w:val="center" w:pos="6663"/>
        </w:tabs>
        <w:spacing w:after="0" w:line="240" w:lineRule="auto"/>
        <w:rPr>
          <w:b/>
          <w:sz w:val="12"/>
          <w:lang w:val="es-ES"/>
        </w:rPr>
      </w:pPr>
      <w:r w:rsidRPr="00433377">
        <w:rPr>
          <w:b/>
          <w:sz w:val="12"/>
          <w:lang w:val="es-ES"/>
        </w:rPr>
        <w:tab/>
      </w:r>
    </w:p>
    <w:p w:rsidR="003A0025" w:rsidRPr="008E7C93" w:rsidRDefault="003A0025" w:rsidP="003A0025">
      <w:pPr>
        <w:tabs>
          <w:tab w:val="center" w:pos="6521"/>
        </w:tabs>
        <w:spacing w:after="0" w:line="240" w:lineRule="auto"/>
        <w:rPr>
          <w:b/>
          <w:sz w:val="22"/>
          <w:lang w:val="es-ES"/>
        </w:rPr>
      </w:pPr>
      <w:r w:rsidRPr="00433377">
        <w:rPr>
          <w:b/>
          <w:i/>
          <w:sz w:val="24"/>
          <w:lang w:val="es-ES"/>
        </w:rPr>
        <w:t xml:space="preserve"> </w:t>
      </w:r>
    </w:p>
    <w:p w:rsidR="003A0025" w:rsidRDefault="003A0025" w:rsidP="003A0025">
      <w:pPr>
        <w:tabs>
          <w:tab w:val="left" w:pos="6885"/>
        </w:tabs>
        <w:spacing w:after="0" w:line="240" w:lineRule="auto"/>
        <w:jc w:val="both"/>
        <w:rPr>
          <w:sz w:val="22"/>
          <w:lang w:val="es-ES"/>
        </w:rPr>
      </w:pPr>
      <w:r w:rsidRPr="008E7C93">
        <w:rPr>
          <w:sz w:val="22"/>
          <w:lang w:val="es-ES"/>
        </w:rPr>
        <w:tab/>
      </w:r>
    </w:p>
    <w:tbl>
      <w:tblPr>
        <w:tblW w:w="0" w:type="auto"/>
        <w:tblLook w:val="04A0" w:firstRow="1" w:lastRow="0" w:firstColumn="1" w:lastColumn="0" w:noHBand="0" w:noVBand="1"/>
      </w:tblPr>
      <w:tblGrid>
        <w:gridCol w:w="5037"/>
        <w:gridCol w:w="5037"/>
      </w:tblGrid>
      <w:tr w:rsidR="003A0025" w:rsidRPr="009C1161" w:rsidTr="00F41E7A">
        <w:tc>
          <w:tcPr>
            <w:tcW w:w="5037" w:type="dxa"/>
            <w:shd w:val="clear" w:color="auto" w:fill="auto"/>
          </w:tcPr>
          <w:p w:rsidR="003A0025" w:rsidRPr="009C1161" w:rsidRDefault="003A0025" w:rsidP="00F41E7A">
            <w:pPr>
              <w:tabs>
                <w:tab w:val="left" w:pos="6885"/>
              </w:tabs>
              <w:spacing w:after="0" w:line="240" w:lineRule="auto"/>
              <w:jc w:val="both"/>
              <w:rPr>
                <w:b/>
                <w:sz w:val="22"/>
                <w:lang w:val="es-ES"/>
              </w:rPr>
            </w:pPr>
            <w:r w:rsidRPr="009C1161">
              <w:rPr>
                <w:b/>
                <w:sz w:val="22"/>
                <w:lang w:val="es-ES"/>
              </w:rPr>
              <w:t>Nơi nhận:</w:t>
            </w:r>
          </w:p>
          <w:p w:rsidR="003A0025" w:rsidRPr="009C1161" w:rsidRDefault="003A0025" w:rsidP="00F41E7A">
            <w:pPr>
              <w:tabs>
                <w:tab w:val="left" w:pos="6885"/>
              </w:tabs>
              <w:spacing w:after="0" w:line="240" w:lineRule="auto"/>
              <w:jc w:val="both"/>
              <w:rPr>
                <w:sz w:val="22"/>
                <w:lang w:val="es-ES"/>
              </w:rPr>
            </w:pPr>
            <w:r w:rsidRPr="009C1161">
              <w:rPr>
                <w:sz w:val="22"/>
                <w:lang w:val="es-ES"/>
              </w:rPr>
              <w:t>- CT,các PCT UBND xã;</w:t>
            </w:r>
          </w:p>
          <w:p w:rsidR="003A0025" w:rsidRPr="009C1161" w:rsidRDefault="003A0025" w:rsidP="00F41E7A">
            <w:pPr>
              <w:tabs>
                <w:tab w:val="left" w:pos="6885"/>
              </w:tabs>
              <w:spacing w:after="0" w:line="240" w:lineRule="auto"/>
              <w:jc w:val="both"/>
              <w:rPr>
                <w:sz w:val="22"/>
                <w:lang w:val="es-ES"/>
              </w:rPr>
            </w:pPr>
            <w:r w:rsidRPr="009C1161">
              <w:rPr>
                <w:sz w:val="22"/>
                <w:lang w:val="es-ES"/>
              </w:rPr>
              <w:t>- 03 Chi hội nghề cá;</w:t>
            </w:r>
          </w:p>
          <w:p w:rsidR="003A0025" w:rsidRPr="009C1161" w:rsidRDefault="003A0025" w:rsidP="00F41E7A">
            <w:pPr>
              <w:tabs>
                <w:tab w:val="left" w:pos="6885"/>
              </w:tabs>
              <w:spacing w:after="0" w:line="240" w:lineRule="auto"/>
              <w:jc w:val="both"/>
              <w:rPr>
                <w:sz w:val="22"/>
                <w:lang w:val="es-ES"/>
              </w:rPr>
            </w:pPr>
            <w:r w:rsidRPr="009C1161">
              <w:rPr>
                <w:sz w:val="22"/>
                <w:lang w:val="es-ES"/>
              </w:rPr>
              <w:t>- Lưu: VT;</w:t>
            </w:r>
          </w:p>
        </w:tc>
        <w:tc>
          <w:tcPr>
            <w:tcW w:w="5037" w:type="dxa"/>
            <w:shd w:val="clear" w:color="auto" w:fill="auto"/>
          </w:tcPr>
          <w:p w:rsidR="003A0025" w:rsidRPr="009C1161" w:rsidRDefault="003A0025" w:rsidP="00F41E7A">
            <w:pPr>
              <w:tabs>
                <w:tab w:val="left" w:pos="6885"/>
              </w:tabs>
              <w:spacing w:after="0" w:line="240" w:lineRule="auto"/>
              <w:jc w:val="center"/>
              <w:rPr>
                <w:b/>
                <w:szCs w:val="28"/>
                <w:lang w:val="es-ES"/>
              </w:rPr>
            </w:pPr>
            <w:r w:rsidRPr="009C1161">
              <w:rPr>
                <w:b/>
                <w:szCs w:val="28"/>
                <w:lang w:val="es-ES"/>
              </w:rPr>
              <w:t>TM. ỦY BAN NHÂN DÂN</w:t>
            </w:r>
          </w:p>
          <w:p w:rsidR="003A0025" w:rsidRPr="009C1161" w:rsidRDefault="003A0025" w:rsidP="00F41E7A">
            <w:pPr>
              <w:tabs>
                <w:tab w:val="left" w:pos="6885"/>
              </w:tabs>
              <w:spacing w:after="0" w:line="240" w:lineRule="auto"/>
              <w:jc w:val="center"/>
              <w:rPr>
                <w:b/>
                <w:szCs w:val="28"/>
                <w:lang w:val="es-ES"/>
              </w:rPr>
            </w:pPr>
            <w:r w:rsidRPr="009C1161">
              <w:rPr>
                <w:b/>
                <w:szCs w:val="28"/>
                <w:lang w:val="es-ES"/>
              </w:rPr>
              <w:t>KT. CHỦ TỊCH</w:t>
            </w:r>
          </w:p>
          <w:p w:rsidR="003A0025" w:rsidRPr="009C1161" w:rsidRDefault="003A0025" w:rsidP="00F41E7A">
            <w:pPr>
              <w:tabs>
                <w:tab w:val="left" w:pos="6885"/>
              </w:tabs>
              <w:spacing w:after="0" w:line="240" w:lineRule="auto"/>
              <w:jc w:val="center"/>
              <w:rPr>
                <w:b/>
                <w:szCs w:val="28"/>
                <w:lang w:val="es-ES"/>
              </w:rPr>
            </w:pPr>
            <w:r w:rsidRPr="009C1161">
              <w:rPr>
                <w:b/>
                <w:szCs w:val="28"/>
                <w:lang w:val="es-ES"/>
              </w:rPr>
              <w:t>PHÓ CHỦ TỊCH</w:t>
            </w:r>
          </w:p>
          <w:p w:rsidR="003A0025" w:rsidRPr="009C1161" w:rsidRDefault="003A0025" w:rsidP="00F41E7A">
            <w:pPr>
              <w:tabs>
                <w:tab w:val="left" w:pos="6885"/>
              </w:tabs>
              <w:spacing w:after="0" w:line="240" w:lineRule="auto"/>
              <w:jc w:val="center"/>
              <w:rPr>
                <w:b/>
                <w:szCs w:val="28"/>
                <w:lang w:val="es-ES"/>
              </w:rPr>
            </w:pPr>
          </w:p>
          <w:p w:rsidR="003A0025" w:rsidRPr="009C1161" w:rsidRDefault="003A0025" w:rsidP="00F41E7A">
            <w:pPr>
              <w:tabs>
                <w:tab w:val="left" w:pos="6885"/>
              </w:tabs>
              <w:spacing w:after="0" w:line="240" w:lineRule="auto"/>
              <w:jc w:val="center"/>
              <w:rPr>
                <w:b/>
                <w:szCs w:val="28"/>
                <w:lang w:val="es-ES"/>
              </w:rPr>
            </w:pPr>
          </w:p>
          <w:p w:rsidR="003A0025" w:rsidRPr="009C1161" w:rsidRDefault="003A0025" w:rsidP="00F41E7A">
            <w:pPr>
              <w:tabs>
                <w:tab w:val="left" w:pos="6885"/>
              </w:tabs>
              <w:spacing w:after="0" w:line="240" w:lineRule="auto"/>
              <w:jc w:val="center"/>
              <w:rPr>
                <w:b/>
                <w:szCs w:val="28"/>
                <w:lang w:val="es-ES"/>
              </w:rPr>
            </w:pPr>
          </w:p>
          <w:p w:rsidR="003A0025" w:rsidRPr="009C1161" w:rsidRDefault="003A0025" w:rsidP="00F41E7A">
            <w:pPr>
              <w:tabs>
                <w:tab w:val="left" w:pos="6885"/>
              </w:tabs>
              <w:spacing w:after="0" w:line="240" w:lineRule="auto"/>
              <w:jc w:val="center"/>
              <w:rPr>
                <w:b/>
                <w:szCs w:val="28"/>
                <w:lang w:val="es-ES"/>
              </w:rPr>
            </w:pPr>
          </w:p>
          <w:p w:rsidR="003A0025" w:rsidRPr="009C1161" w:rsidRDefault="003A0025" w:rsidP="00F41E7A">
            <w:pPr>
              <w:tabs>
                <w:tab w:val="left" w:pos="6885"/>
              </w:tabs>
              <w:spacing w:after="0" w:line="240" w:lineRule="auto"/>
              <w:jc w:val="center"/>
              <w:rPr>
                <w:b/>
                <w:szCs w:val="28"/>
                <w:lang w:val="es-ES"/>
              </w:rPr>
            </w:pPr>
            <w:r w:rsidRPr="009C1161">
              <w:rPr>
                <w:b/>
                <w:szCs w:val="28"/>
                <w:lang w:val="es-ES"/>
              </w:rPr>
              <w:t>Nguyễn Hữu Dảnh</w:t>
            </w:r>
          </w:p>
        </w:tc>
      </w:tr>
    </w:tbl>
    <w:p w:rsidR="0008641D" w:rsidRDefault="0008641D" w:rsidP="003A0025">
      <w:pPr>
        <w:tabs>
          <w:tab w:val="left" w:pos="6885"/>
        </w:tabs>
        <w:spacing w:after="0" w:line="240" w:lineRule="auto"/>
        <w:jc w:val="both"/>
      </w:pPr>
    </w:p>
    <w:sectPr w:rsidR="0008641D" w:rsidSect="008E7C93">
      <w:pgSz w:w="12240" w:h="15840"/>
      <w:pgMar w:top="964" w:right="851"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56F6A"/>
    <w:multiLevelType w:val="hybridMultilevel"/>
    <w:tmpl w:val="F614E8C8"/>
    <w:lvl w:ilvl="0" w:tplc="1294F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25"/>
    <w:rsid w:val="000411B0"/>
    <w:rsid w:val="0008641D"/>
    <w:rsid w:val="00222833"/>
    <w:rsid w:val="00254B6B"/>
    <w:rsid w:val="003A0025"/>
    <w:rsid w:val="00410602"/>
    <w:rsid w:val="00471FC9"/>
    <w:rsid w:val="00DB3FAD"/>
    <w:rsid w:val="00F06B05"/>
    <w:rsid w:val="00FB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02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A0025"/>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02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A002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2021-10-08T08:13:00Z</dcterms:created>
  <dcterms:modified xsi:type="dcterms:W3CDTF">2021-10-08T08:13:00Z</dcterms:modified>
</cp:coreProperties>
</file>