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tblInd w:w="-32" w:type="dxa"/>
        <w:tblLook w:val="01E0"/>
      </w:tblPr>
      <w:tblGrid>
        <w:gridCol w:w="3080"/>
        <w:gridCol w:w="6316"/>
      </w:tblGrid>
      <w:tr w:rsidR="00733A97" w:rsidTr="002536B4">
        <w:trPr>
          <w:trHeight w:val="1629"/>
        </w:trPr>
        <w:tc>
          <w:tcPr>
            <w:tcW w:w="3080" w:type="dxa"/>
          </w:tcPr>
          <w:p w:rsidR="00733A97" w:rsidRPr="002E71B0" w:rsidRDefault="00733A97" w:rsidP="002536B4">
            <w:pPr>
              <w:jc w:val="center"/>
              <w:rPr>
                <w:b/>
                <w:sz w:val="26"/>
                <w:szCs w:val="26"/>
              </w:rPr>
            </w:pPr>
            <w:r w:rsidRPr="002E71B0">
              <w:rPr>
                <w:b/>
                <w:sz w:val="26"/>
                <w:szCs w:val="26"/>
              </w:rPr>
              <w:t>ỦY BAN NHÂN DÂN</w:t>
            </w:r>
          </w:p>
          <w:p w:rsidR="00733A97" w:rsidRPr="002E71B0" w:rsidRDefault="00733A97" w:rsidP="002536B4">
            <w:pPr>
              <w:jc w:val="center"/>
              <w:rPr>
                <w:sz w:val="26"/>
                <w:szCs w:val="26"/>
              </w:rPr>
            </w:pPr>
            <w:r w:rsidRPr="002E71B0">
              <w:rPr>
                <w:b/>
                <w:sz w:val="26"/>
                <w:szCs w:val="26"/>
              </w:rPr>
              <w:t>XÃ HẢI DƯƠNG</w:t>
            </w:r>
          </w:p>
          <w:p w:rsidR="00733A97" w:rsidRPr="002E71B0" w:rsidRDefault="002D6EA5" w:rsidP="002536B4">
            <w:pPr>
              <w:jc w:val="center"/>
              <w:rPr>
                <w:sz w:val="26"/>
                <w:szCs w:val="26"/>
              </w:rPr>
            </w:pPr>
            <w:r w:rsidRPr="002E71B0">
              <w:rPr>
                <w:noProof/>
                <w:sz w:val="26"/>
                <w:szCs w:val="26"/>
              </w:rPr>
              <w:pict>
                <v:line id="_x0000_s1027" style="position:absolute;left:0;text-align:left;z-index:251656704" from="37.7pt,1.35pt" to="100.7pt,1.35pt"/>
              </w:pict>
            </w:r>
          </w:p>
          <w:p w:rsidR="00733A97" w:rsidRPr="00D0277D" w:rsidRDefault="00733A97" w:rsidP="00733A97">
            <w:pPr>
              <w:jc w:val="center"/>
              <w:rPr>
                <w:szCs w:val="28"/>
              </w:rPr>
            </w:pPr>
            <w:r>
              <w:rPr>
                <w:szCs w:val="28"/>
              </w:rPr>
              <w:t>S</w:t>
            </w:r>
            <w:r w:rsidRPr="00470675">
              <w:rPr>
                <w:szCs w:val="28"/>
              </w:rPr>
              <w:t>ố</w:t>
            </w:r>
            <w:r>
              <w:rPr>
                <w:szCs w:val="28"/>
              </w:rPr>
              <w:t>:      /KH-UBND</w:t>
            </w:r>
          </w:p>
        </w:tc>
        <w:tc>
          <w:tcPr>
            <w:tcW w:w="6316" w:type="dxa"/>
          </w:tcPr>
          <w:p w:rsidR="00733A97" w:rsidRPr="002E71B0" w:rsidRDefault="00733A97" w:rsidP="002536B4">
            <w:pPr>
              <w:jc w:val="center"/>
              <w:rPr>
                <w:b/>
                <w:sz w:val="26"/>
                <w:szCs w:val="26"/>
              </w:rPr>
            </w:pPr>
            <w:r w:rsidRPr="002E71B0">
              <w:rPr>
                <w:b/>
                <w:sz w:val="26"/>
                <w:szCs w:val="26"/>
              </w:rPr>
              <w:t>CỘNG HÒA XÃ HỘI CHỦ NGHĨA VIỆT NAM</w:t>
            </w:r>
          </w:p>
          <w:p w:rsidR="00733A97" w:rsidRPr="00D0277D" w:rsidRDefault="00733A97" w:rsidP="002536B4">
            <w:pPr>
              <w:jc w:val="center"/>
              <w:rPr>
                <w:b/>
                <w:szCs w:val="28"/>
              </w:rPr>
            </w:pPr>
            <w:r w:rsidRPr="00D0277D">
              <w:rPr>
                <w:b/>
                <w:szCs w:val="28"/>
              </w:rPr>
              <w:t>Độc lập – Tự do – Hạnh phúc</w:t>
            </w:r>
          </w:p>
          <w:p w:rsidR="00733A97" w:rsidRPr="00D0277D" w:rsidRDefault="002D6EA5" w:rsidP="002536B4">
            <w:pPr>
              <w:jc w:val="center"/>
              <w:rPr>
                <w:szCs w:val="28"/>
              </w:rPr>
            </w:pPr>
            <w:r w:rsidRPr="002D6EA5">
              <w:rPr>
                <w:noProof/>
              </w:rPr>
              <w:pict>
                <v:line id="_x0000_s1026" style="position:absolute;left:0;text-align:left;z-index:251657728" from="61.65pt,1.4pt" to="241.65pt,1.4pt"/>
              </w:pict>
            </w:r>
          </w:p>
          <w:p w:rsidR="00733A97" w:rsidRPr="00D0277D" w:rsidRDefault="00733A97" w:rsidP="00733A97">
            <w:pPr>
              <w:jc w:val="center"/>
              <w:rPr>
                <w:i/>
                <w:szCs w:val="28"/>
              </w:rPr>
            </w:pPr>
            <w:r w:rsidRPr="00D0277D">
              <w:rPr>
                <w:i/>
                <w:szCs w:val="28"/>
              </w:rPr>
              <w:t xml:space="preserve">Hải Dương, ngày </w:t>
            </w:r>
            <w:r>
              <w:rPr>
                <w:i/>
                <w:szCs w:val="28"/>
              </w:rPr>
              <w:t xml:space="preserve">    </w:t>
            </w:r>
            <w:r w:rsidRPr="00D0277D">
              <w:rPr>
                <w:i/>
                <w:szCs w:val="28"/>
              </w:rPr>
              <w:t>tháng</w:t>
            </w:r>
            <w:r>
              <w:rPr>
                <w:i/>
                <w:szCs w:val="28"/>
              </w:rPr>
              <w:t xml:space="preserve"> 01 </w:t>
            </w:r>
            <w:r w:rsidRPr="00D0277D">
              <w:rPr>
                <w:i/>
                <w:szCs w:val="28"/>
              </w:rPr>
              <w:t>năm 20</w:t>
            </w:r>
            <w:r>
              <w:rPr>
                <w:i/>
                <w:szCs w:val="28"/>
              </w:rPr>
              <w:t>21</w:t>
            </w:r>
          </w:p>
        </w:tc>
      </w:tr>
    </w:tbl>
    <w:p w:rsidR="00733A97" w:rsidRDefault="00733A97" w:rsidP="00733A97">
      <w:pPr>
        <w:jc w:val="center"/>
        <w:rPr>
          <w:b/>
          <w:szCs w:val="28"/>
        </w:rPr>
      </w:pPr>
      <w:r>
        <w:rPr>
          <w:b/>
          <w:szCs w:val="28"/>
        </w:rPr>
        <w:t>K</w:t>
      </w:r>
      <w:r w:rsidRPr="00733A97">
        <w:rPr>
          <w:b/>
          <w:szCs w:val="28"/>
        </w:rPr>
        <w:t>Ế</w:t>
      </w:r>
      <w:r>
        <w:rPr>
          <w:b/>
          <w:szCs w:val="28"/>
        </w:rPr>
        <w:t xml:space="preserve"> HO</w:t>
      </w:r>
      <w:r w:rsidRPr="00733A97">
        <w:rPr>
          <w:b/>
          <w:szCs w:val="28"/>
        </w:rPr>
        <w:t>ẠCH</w:t>
      </w:r>
    </w:p>
    <w:p w:rsidR="00733A97" w:rsidRDefault="00733A97" w:rsidP="00733A97">
      <w:pPr>
        <w:jc w:val="center"/>
        <w:rPr>
          <w:b/>
          <w:szCs w:val="28"/>
        </w:rPr>
      </w:pPr>
      <w:r>
        <w:rPr>
          <w:b/>
          <w:szCs w:val="28"/>
        </w:rPr>
        <w:t>Tuyên truyền cải cách hành chính năm 2021 tr</w:t>
      </w:r>
      <w:r w:rsidRPr="00733A97">
        <w:rPr>
          <w:b/>
          <w:szCs w:val="28"/>
        </w:rPr>
        <w:t>ê</w:t>
      </w:r>
      <w:r>
        <w:rPr>
          <w:b/>
          <w:szCs w:val="28"/>
        </w:rPr>
        <w:t xml:space="preserve">n </w:t>
      </w:r>
      <w:r w:rsidRPr="00733A97">
        <w:rPr>
          <w:b/>
          <w:szCs w:val="28"/>
        </w:rPr>
        <w:t>địa</w:t>
      </w:r>
      <w:r>
        <w:rPr>
          <w:b/>
          <w:szCs w:val="28"/>
        </w:rPr>
        <w:t xml:space="preserve"> b</w:t>
      </w:r>
      <w:r w:rsidRPr="00733A97">
        <w:rPr>
          <w:b/>
          <w:szCs w:val="28"/>
        </w:rPr>
        <w:t>àn</w:t>
      </w:r>
      <w:r>
        <w:rPr>
          <w:b/>
          <w:szCs w:val="28"/>
        </w:rPr>
        <w:t xml:space="preserve"> x</w:t>
      </w:r>
      <w:r w:rsidRPr="00733A97">
        <w:rPr>
          <w:b/>
          <w:szCs w:val="28"/>
        </w:rPr>
        <w:t>ã</w:t>
      </w:r>
      <w:r>
        <w:rPr>
          <w:b/>
          <w:szCs w:val="28"/>
        </w:rPr>
        <w:t xml:space="preserve"> H</w:t>
      </w:r>
      <w:r w:rsidRPr="00733A97">
        <w:rPr>
          <w:b/>
          <w:szCs w:val="28"/>
        </w:rPr>
        <w:t>ải</w:t>
      </w:r>
      <w:r>
        <w:rPr>
          <w:b/>
          <w:szCs w:val="28"/>
        </w:rPr>
        <w:t xml:space="preserve"> D</w:t>
      </w:r>
      <w:r w:rsidRPr="00733A97">
        <w:rPr>
          <w:b/>
          <w:szCs w:val="28"/>
        </w:rPr>
        <w:t>ươ</w:t>
      </w:r>
      <w:r>
        <w:rPr>
          <w:b/>
          <w:szCs w:val="28"/>
        </w:rPr>
        <w:t>ng</w:t>
      </w:r>
    </w:p>
    <w:p w:rsidR="00733A97" w:rsidRDefault="002D6EA5" w:rsidP="00733A97">
      <w:pPr>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29.7pt;margin-top:3.55pt;width:213.2pt;height:0;z-index:251658752" o:connectortype="straight"/>
        </w:pict>
      </w:r>
    </w:p>
    <w:p w:rsidR="00733A97" w:rsidRDefault="00733A97" w:rsidP="00733A97">
      <w:pPr>
        <w:jc w:val="center"/>
        <w:rPr>
          <w:b/>
          <w:szCs w:val="28"/>
        </w:rPr>
      </w:pPr>
    </w:p>
    <w:p w:rsidR="002214B0" w:rsidRDefault="00733A97" w:rsidP="002E71B0">
      <w:pPr>
        <w:spacing w:after="120"/>
        <w:jc w:val="both"/>
        <w:rPr>
          <w:szCs w:val="28"/>
        </w:rPr>
      </w:pPr>
      <w:r>
        <w:rPr>
          <w:b/>
          <w:szCs w:val="28"/>
        </w:rPr>
        <w:tab/>
      </w:r>
      <w:r>
        <w:rPr>
          <w:szCs w:val="28"/>
        </w:rPr>
        <w:t>Thực hiện K</w:t>
      </w:r>
      <w:r w:rsidRPr="00733A97">
        <w:rPr>
          <w:szCs w:val="28"/>
        </w:rPr>
        <w:t>ế</w:t>
      </w:r>
      <w:r>
        <w:rPr>
          <w:szCs w:val="28"/>
        </w:rPr>
        <w:t xml:space="preserve"> ho</w:t>
      </w:r>
      <w:r w:rsidRPr="00733A97">
        <w:rPr>
          <w:szCs w:val="28"/>
        </w:rPr>
        <w:t>ạch</w:t>
      </w:r>
      <w:r>
        <w:rPr>
          <w:szCs w:val="28"/>
        </w:rPr>
        <w:t xml:space="preserve"> số 3943/KH-UBND ngày 24 tháng 12 năm 2020 của </w:t>
      </w:r>
      <w:r w:rsidRPr="00733A97">
        <w:rPr>
          <w:szCs w:val="28"/>
        </w:rPr>
        <w:t>Ủ</w:t>
      </w:r>
      <w:r>
        <w:rPr>
          <w:szCs w:val="28"/>
        </w:rPr>
        <w:t>y ban Nh</w:t>
      </w:r>
      <w:r w:rsidRPr="00733A97">
        <w:rPr>
          <w:szCs w:val="28"/>
        </w:rPr>
        <w:t>â</w:t>
      </w:r>
      <w:r>
        <w:rPr>
          <w:szCs w:val="28"/>
        </w:rPr>
        <w:t>n d</w:t>
      </w:r>
      <w:r w:rsidRPr="00733A97">
        <w:rPr>
          <w:szCs w:val="28"/>
        </w:rPr>
        <w:t>â</w:t>
      </w:r>
      <w:r>
        <w:rPr>
          <w:szCs w:val="28"/>
        </w:rPr>
        <w:t>n th</w:t>
      </w:r>
      <w:r w:rsidRPr="00733A97">
        <w:rPr>
          <w:szCs w:val="28"/>
        </w:rPr>
        <w:t>ị</w:t>
      </w:r>
      <w:r>
        <w:rPr>
          <w:szCs w:val="28"/>
        </w:rPr>
        <w:t xml:space="preserve"> xã Hương Trà về k</w:t>
      </w:r>
      <w:r w:rsidRPr="00733A97">
        <w:rPr>
          <w:szCs w:val="28"/>
        </w:rPr>
        <w:t>ế</w:t>
      </w:r>
      <w:r>
        <w:rPr>
          <w:szCs w:val="28"/>
        </w:rPr>
        <w:t xml:space="preserve"> ho</w:t>
      </w:r>
      <w:r w:rsidRPr="00733A97">
        <w:rPr>
          <w:szCs w:val="28"/>
        </w:rPr>
        <w:t>ạch</w:t>
      </w:r>
      <w:r>
        <w:rPr>
          <w:szCs w:val="28"/>
        </w:rPr>
        <w:t xml:space="preserve"> tuy</w:t>
      </w:r>
      <w:r w:rsidRPr="00733A97">
        <w:rPr>
          <w:szCs w:val="28"/>
        </w:rPr>
        <w:t>ê</w:t>
      </w:r>
      <w:r>
        <w:rPr>
          <w:szCs w:val="28"/>
        </w:rPr>
        <w:t>n truy</w:t>
      </w:r>
      <w:r w:rsidRPr="00733A97">
        <w:rPr>
          <w:szCs w:val="28"/>
        </w:rPr>
        <w:t>ền</w:t>
      </w:r>
      <w:r>
        <w:rPr>
          <w:szCs w:val="28"/>
        </w:rPr>
        <w:t xml:space="preserve"> cải cách hành chính năm 2021 tr</w:t>
      </w:r>
      <w:r w:rsidRPr="00733A97">
        <w:rPr>
          <w:szCs w:val="28"/>
        </w:rPr>
        <w:t>ê</w:t>
      </w:r>
      <w:r>
        <w:rPr>
          <w:szCs w:val="28"/>
        </w:rPr>
        <w:t xml:space="preserve">n </w:t>
      </w:r>
      <w:r w:rsidRPr="00733A97">
        <w:rPr>
          <w:szCs w:val="28"/>
        </w:rPr>
        <w:t>địa</w:t>
      </w:r>
      <w:r>
        <w:rPr>
          <w:szCs w:val="28"/>
        </w:rPr>
        <w:t xml:space="preserve"> b</w:t>
      </w:r>
      <w:r w:rsidRPr="00733A97">
        <w:rPr>
          <w:szCs w:val="28"/>
        </w:rPr>
        <w:t>àn</w:t>
      </w:r>
      <w:r>
        <w:rPr>
          <w:szCs w:val="28"/>
        </w:rPr>
        <w:t xml:space="preserve"> th</w:t>
      </w:r>
      <w:r w:rsidRPr="00733A97">
        <w:rPr>
          <w:szCs w:val="28"/>
        </w:rPr>
        <w:t>ị</w:t>
      </w:r>
      <w:r>
        <w:rPr>
          <w:szCs w:val="28"/>
        </w:rPr>
        <w:t xml:space="preserve"> x</w:t>
      </w:r>
      <w:r w:rsidRPr="00733A97">
        <w:rPr>
          <w:szCs w:val="28"/>
        </w:rPr>
        <w:t>ã</w:t>
      </w:r>
      <w:r>
        <w:rPr>
          <w:szCs w:val="28"/>
        </w:rPr>
        <w:t xml:space="preserve"> H</w:t>
      </w:r>
      <w:r w:rsidRPr="00733A97">
        <w:rPr>
          <w:szCs w:val="28"/>
        </w:rPr>
        <w:t>ươ</w:t>
      </w:r>
      <w:r>
        <w:rPr>
          <w:szCs w:val="28"/>
        </w:rPr>
        <w:t>ng Tr</w:t>
      </w:r>
      <w:r w:rsidRPr="00733A97">
        <w:rPr>
          <w:szCs w:val="28"/>
        </w:rPr>
        <w:t>à</w:t>
      </w:r>
      <w:r>
        <w:rPr>
          <w:szCs w:val="28"/>
        </w:rPr>
        <w:t>. UBND xã Hải Dương x</w:t>
      </w:r>
      <w:r w:rsidRPr="00733A97">
        <w:rPr>
          <w:szCs w:val="28"/>
        </w:rPr>
        <w:t>â</w:t>
      </w:r>
      <w:r>
        <w:rPr>
          <w:szCs w:val="28"/>
        </w:rPr>
        <w:t>y d</w:t>
      </w:r>
      <w:r w:rsidRPr="00733A97">
        <w:rPr>
          <w:szCs w:val="28"/>
        </w:rPr>
        <w:t>ựng</w:t>
      </w:r>
      <w:r>
        <w:rPr>
          <w:szCs w:val="28"/>
        </w:rPr>
        <w:t xml:space="preserve"> k</w:t>
      </w:r>
      <w:r w:rsidRPr="00733A97">
        <w:rPr>
          <w:szCs w:val="28"/>
        </w:rPr>
        <w:t>ế</w:t>
      </w:r>
      <w:r>
        <w:rPr>
          <w:szCs w:val="28"/>
        </w:rPr>
        <w:t xml:space="preserve"> ho</w:t>
      </w:r>
      <w:r w:rsidRPr="00733A97">
        <w:rPr>
          <w:szCs w:val="28"/>
        </w:rPr>
        <w:t>ạch</w:t>
      </w:r>
      <w:r>
        <w:rPr>
          <w:szCs w:val="28"/>
        </w:rPr>
        <w:t xml:space="preserve"> tu</w:t>
      </w:r>
      <w:r w:rsidR="002214B0">
        <w:rPr>
          <w:szCs w:val="28"/>
        </w:rPr>
        <w:t>y</w:t>
      </w:r>
      <w:r w:rsidR="002214B0" w:rsidRPr="002214B0">
        <w:rPr>
          <w:szCs w:val="28"/>
        </w:rPr>
        <w:t>ê</w:t>
      </w:r>
      <w:r w:rsidR="002214B0">
        <w:rPr>
          <w:szCs w:val="28"/>
        </w:rPr>
        <w:t>n truy</w:t>
      </w:r>
      <w:r w:rsidR="002214B0" w:rsidRPr="002214B0">
        <w:rPr>
          <w:szCs w:val="28"/>
        </w:rPr>
        <w:t>ền</w:t>
      </w:r>
      <w:r w:rsidR="002214B0">
        <w:rPr>
          <w:szCs w:val="28"/>
        </w:rPr>
        <w:t xml:space="preserve"> c</w:t>
      </w:r>
      <w:r w:rsidR="002214B0" w:rsidRPr="002214B0">
        <w:rPr>
          <w:szCs w:val="28"/>
        </w:rPr>
        <w:t>ải</w:t>
      </w:r>
      <w:r w:rsidR="002214B0">
        <w:rPr>
          <w:szCs w:val="28"/>
        </w:rPr>
        <w:t xml:space="preserve"> c</w:t>
      </w:r>
      <w:r w:rsidR="002214B0" w:rsidRPr="002214B0">
        <w:rPr>
          <w:szCs w:val="28"/>
        </w:rPr>
        <w:t>ác</w:t>
      </w:r>
      <w:r w:rsidR="002214B0">
        <w:rPr>
          <w:szCs w:val="28"/>
        </w:rPr>
        <w:t>h h</w:t>
      </w:r>
      <w:r w:rsidR="002214B0" w:rsidRPr="002214B0">
        <w:rPr>
          <w:szCs w:val="28"/>
        </w:rPr>
        <w:t>ành</w:t>
      </w:r>
      <w:r w:rsidR="002214B0">
        <w:rPr>
          <w:szCs w:val="28"/>
        </w:rPr>
        <w:t xml:space="preserve"> ch</w:t>
      </w:r>
      <w:r w:rsidR="002214B0" w:rsidRPr="002214B0">
        <w:rPr>
          <w:szCs w:val="28"/>
        </w:rPr>
        <w:t>ính</w:t>
      </w:r>
      <w:r w:rsidR="002214B0">
        <w:rPr>
          <w:szCs w:val="28"/>
        </w:rPr>
        <w:t xml:space="preserve"> n</w:t>
      </w:r>
      <w:r w:rsidR="002214B0" w:rsidRPr="002214B0">
        <w:rPr>
          <w:szCs w:val="28"/>
        </w:rPr>
        <w:t>ă</w:t>
      </w:r>
      <w:r w:rsidR="002214B0">
        <w:rPr>
          <w:szCs w:val="28"/>
        </w:rPr>
        <w:t>m 2021 tr</w:t>
      </w:r>
      <w:r w:rsidR="002214B0" w:rsidRPr="002214B0">
        <w:rPr>
          <w:szCs w:val="28"/>
        </w:rPr>
        <w:t>ê</w:t>
      </w:r>
      <w:r w:rsidR="002214B0">
        <w:rPr>
          <w:szCs w:val="28"/>
        </w:rPr>
        <w:t xml:space="preserve">n </w:t>
      </w:r>
      <w:r w:rsidR="002214B0" w:rsidRPr="002214B0">
        <w:rPr>
          <w:szCs w:val="28"/>
        </w:rPr>
        <w:t>địa</w:t>
      </w:r>
      <w:r w:rsidR="002214B0">
        <w:rPr>
          <w:szCs w:val="28"/>
        </w:rPr>
        <w:t xml:space="preserve"> b</w:t>
      </w:r>
      <w:r w:rsidR="002214B0" w:rsidRPr="002214B0">
        <w:rPr>
          <w:szCs w:val="28"/>
        </w:rPr>
        <w:t>àn</w:t>
      </w:r>
      <w:r w:rsidR="002214B0">
        <w:rPr>
          <w:szCs w:val="28"/>
        </w:rPr>
        <w:t xml:space="preserve"> x</w:t>
      </w:r>
      <w:r w:rsidR="002214B0" w:rsidRPr="002214B0">
        <w:rPr>
          <w:szCs w:val="28"/>
        </w:rPr>
        <w:t>ã</w:t>
      </w:r>
      <w:r w:rsidR="002214B0">
        <w:rPr>
          <w:szCs w:val="28"/>
        </w:rPr>
        <w:t xml:space="preserve"> H</w:t>
      </w:r>
      <w:r w:rsidR="002214B0" w:rsidRPr="002214B0">
        <w:rPr>
          <w:szCs w:val="28"/>
        </w:rPr>
        <w:t>ải</w:t>
      </w:r>
      <w:r w:rsidR="002214B0">
        <w:rPr>
          <w:szCs w:val="28"/>
        </w:rPr>
        <w:t xml:space="preserve"> D</w:t>
      </w:r>
      <w:r w:rsidR="002214B0" w:rsidRPr="002214B0">
        <w:rPr>
          <w:szCs w:val="28"/>
        </w:rPr>
        <w:t>ươ</w:t>
      </w:r>
      <w:r w:rsidR="002214B0">
        <w:rPr>
          <w:szCs w:val="28"/>
        </w:rPr>
        <w:t>ng c</w:t>
      </w:r>
      <w:r w:rsidR="002214B0" w:rsidRPr="002214B0">
        <w:rPr>
          <w:szCs w:val="28"/>
        </w:rPr>
        <w:t>ụ</w:t>
      </w:r>
      <w:r w:rsidR="002214B0">
        <w:rPr>
          <w:szCs w:val="28"/>
        </w:rPr>
        <w:t xml:space="preserve"> th</w:t>
      </w:r>
      <w:r w:rsidR="002214B0" w:rsidRPr="002214B0">
        <w:rPr>
          <w:szCs w:val="28"/>
        </w:rPr>
        <w:t>ể</w:t>
      </w:r>
      <w:r w:rsidR="002214B0">
        <w:rPr>
          <w:szCs w:val="28"/>
        </w:rPr>
        <w:t xml:space="preserve"> nh</w:t>
      </w:r>
      <w:r w:rsidR="002214B0" w:rsidRPr="002214B0">
        <w:rPr>
          <w:szCs w:val="28"/>
        </w:rPr>
        <w:t>ư</w:t>
      </w:r>
      <w:r w:rsidR="002214B0">
        <w:rPr>
          <w:szCs w:val="28"/>
        </w:rPr>
        <w:t xml:space="preserve"> sau:</w:t>
      </w:r>
    </w:p>
    <w:p w:rsidR="002214B0" w:rsidRDefault="00733A97" w:rsidP="002E71B0">
      <w:pPr>
        <w:spacing w:after="120"/>
        <w:jc w:val="both"/>
        <w:rPr>
          <w:b/>
          <w:szCs w:val="28"/>
        </w:rPr>
      </w:pPr>
      <w:r>
        <w:rPr>
          <w:szCs w:val="28"/>
        </w:rPr>
        <w:tab/>
      </w:r>
      <w:r w:rsidRPr="0059189F">
        <w:rPr>
          <w:b/>
          <w:szCs w:val="28"/>
        </w:rPr>
        <w:t xml:space="preserve">I. </w:t>
      </w:r>
      <w:r w:rsidR="002214B0">
        <w:rPr>
          <w:b/>
          <w:szCs w:val="28"/>
        </w:rPr>
        <w:t>M</w:t>
      </w:r>
      <w:r w:rsidR="002214B0" w:rsidRPr="002214B0">
        <w:rPr>
          <w:b/>
          <w:szCs w:val="28"/>
        </w:rPr>
        <w:t>ỤC</w:t>
      </w:r>
      <w:r w:rsidR="002214B0">
        <w:rPr>
          <w:b/>
          <w:szCs w:val="28"/>
        </w:rPr>
        <w:t xml:space="preserve"> </w:t>
      </w:r>
      <w:r w:rsidR="002214B0" w:rsidRPr="002214B0">
        <w:rPr>
          <w:b/>
          <w:szCs w:val="28"/>
        </w:rPr>
        <w:t>ĐÍCH</w:t>
      </w:r>
      <w:r w:rsidR="002214B0">
        <w:rPr>
          <w:b/>
          <w:szCs w:val="28"/>
        </w:rPr>
        <w:t>, Y</w:t>
      </w:r>
      <w:r w:rsidR="002214B0" w:rsidRPr="002214B0">
        <w:rPr>
          <w:b/>
          <w:szCs w:val="28"/>
        </w:rPr>
        <w:t>Ê</w:t>
      </w:r>
      <w:r w:rsidR="002214B0">
        <w:rPr>
          <w:b/>
          <w:szCs w:val="28"/>
        </w:rPr>
        <w:t>U C</w:t>
      </w:r>
      <w:r w:rsidR="002214B0" w:rsidRPr="002214B0">
        <w:rPr>
          <w:b/>
          <w:szCs w:val="28"/>
        </w:rPr>
        <w:t>ẦU</w:t>
      </w:r>
    </w:p>
    <w:p w:rsidR="002214B0" w:rsidRDefault="002214B0" w:rsidP="002E71B0">
      <w:pPr>
        <w:spacing w:after="120"/>
        <w:jc w:val="both"/>
        <w:rPr>
          <w:b/>
          <w:szCs w:val="28"/>
        </w:rPr>
      </w:pPr>
      <w:r>
        <w:rPr>
          <w:b/>
          <w:szCs w:val="28"/>
        </w:rPr>
        <w:tab/>
        <w:t>1. M</w:t>
      </w:r>
      <w:r w:rsidRPr="002214B0">
        <w:rPr>
          <w:b/>
          <w:szCs w:val="28"/>
        </w:rPr>
        <w:t>ục</w:t>
      </w:r>
      <w:r>
        <w:rPr>
          <w:b/>
          <w:szCs w:val="28"/>
        </w:rPr>
        <w:t xml:space="preserve"> </w:t>
      </w:r>
      <w:r w:rsidRPr="002214B0">
        <w:rPr>
          <w:b/>
          <w:szCs w:val="28"/>
        </w:rPr>
        <w:t>đích</w:t>
      </w:r>
    </w:p>
    <w:p w:rsidR="002214B0" w:rsidRDefault="002214B0" w:rsidP="002E71B0">
      <w:pPr>
        <w:spacing w:after="120"/>
        <w:jc w:val="both"/>
        <w:rPr>
          <w:szCs w:val="28"/>
        </w:rPr>
      </w:pPr>
      <w:r>
        <w:rPr>
          <w:b/>
          <w:szCs w:val="28"/>
        </w:rPr>
        <w:tab/>
      </w:r>
      <w:r w:rsidRPr="002214B0">
        <w:rPr>
          <w:szCs w:val="28"/>
        </w:rPr>
        <w:t>a) Tăng</w:t>
      </w:r>
      <w:r>
        <w:rPr>
          <w:szCs w:val="28"/>
        </w:rPr>
        <w:t xml:space="preserve"> cư</w:t>
      </w:r>
      <w:r w:rsidRPr="002214B0">
        <w:rPr>
          <w:szCs w:val="28"/>
        </w:rPr>
        <w:t>ờng</w:t>
      </w:r>
      <w:r>
        <w:rPr>
          <w:szCs w:val="28"/>
        </w:rPr>
        <w:t xml:space="preserve"> n</w:t>
      </w:r>
      <w:r w:rsidRPr="002214B0">
        <w:rPr>
          <w:szCs w:val="28"/>
        </w:rPr>
        <w:t>â</w:t>
      </w:r>
      <w:r>
        <w:rPr>
          <w:szCs w:val="28"/>
        </w:rPr>
        <w:t>ng cao nh</w:t>
      </w:r>
      <w:r w:rsidRPr="002214B0">
        <w:rPr>
          <w:szCs w:val="28"/>
        </w:rPr>
        <w:t>ận</w:t>
      </w:r>
      <w:r>
        <w:rPr>
          <w:szCs w:val="28"/>
        </w:rPr>
        <w:t xml:space="preserve"> th</w:t>
      </w:r>
      <w:r w:rsidRPr="002214B0">
        <w:rPr>
          <w:szCs w:val="28"/>
        </w:rPr>
        <w:t>ức</w:t>
      </w:r>
      <w:r>
        <w:rPr>
          <w:szCs w:val="28"/>
        </w:rPr>
        <w:t>, tr</w:t>
      </w:r>
      <w:r w:rsidRPr="002214B0">
        <w:rPr>
          <w:szCs w:val="28"/>
        </w:rPr>
        <w:t>á</w:t>
      </w:r>
      <w:r>
        <w:rPr>
          <w:szCs w:val="28"/>
        </w:rPr>
        <w:t>ch nhi</w:t>
      </w:r>
      <w:r w:rsidRPr="002214B0">
        <w:rPr>
          <w:szCs w:val="28"/>
        </w:rPr>
        <w:t>ệm</w:t>
      </w:r>
      <w:r>
        <w:rPr>
          <w:szCs w:val="28"/>
        </w:rPr>
        <w:t xml:space="preserve"> t</w:t>
      </w:r>
      <w:r w:rsidRPr="002214B0">
        <w:rPr>
          <w:szCs w:val="28"/>
        </w:rPr>
        <w:t>ổ</w:t>
      </w:r>
      <w:r>
        <w:rPr>
          <w:szCs w:val="28"/>
        </w:rPr>
        <w:t xml:space="preserve"> ch</w:t>
      </w:r>
      <w:r w:rsidRPr="002214B0">
        <w:rPr>
          <w:szCs w:val="28"/>
        </w:rPr>
        <w:t>ức</w:t>
      </w:r>
      <w:r>
        <w:rPr>
          <w:szCs w:val="28"/>
        </w:rPr>
        <w:t xml:space="preserve"> th</w:t>
      </w:r>
      <w:r w:rsidRPr="002214B0">
        <w:rPr>
          <w:szCs w:val="28"/>
        </w:rPr>
        <w:t>ực</w:t>
      </w:r>
      <w:r>
        <w:rPr>
          <w:szCs w:val="28"/>
        </w:rPr>
        <w:t xml:space="preserve"> hi</w:t>
      </w:r>
      <w:r w:rsidRPr="002214B0">
        <w:rPr>
          <w:szCs w:val="28"/>
        </w:rPr>
        <w:t>ện</w:t>
      </w:r>
      <w:r>
        <w:rPr>
          <w:szCs w:val="28"/>
        </w:rPr>
        <w:t xml:space="preserve"> k</w:t>
      </w:r>
      <w:r w:rsidRPr="002214B0">
        <w:rPr>
          <w:szCs w:val="28"/>
        </w:rPr>
        <w:t>ế</w:t>
      </w:r>
      <w:r>
        <w:rPr>
          <w:szCs w:val="28"/>
        </w:rPr>
        <w:t xml:space="preserve"> ho</w:t>
      </w:r>
      <w:r w:rsidRPr="002214B0">
        <w:rPr>
          <w:szCs w:val="28"/>
        </w:rPr>
        <w:t>ạch</w:t>
      </w:r>
      <w:r>
        <w:rPr>
          <w:szCs w:val="28"/>
        </w:rPr>
        <w:t xml:space="preserve"> CCHC h</w:t>
      </w:r>
      <w:r w:rsidRPr="002214B0">
        <w:rPr>
          <w:szCs w:val="28"/>
        </w:rPr>
        <w:t>àng</w:t>
      </w:r>
      <w:r>
        <w:rPr>
          <w:szCs w:val="28"/>
        </w:rPr>
        <w:t xml:space="preserve"> n</w:t>
      </w:r>
      <w:r w:rsidRPr="002214B0">
        <w:rPr>
          <w:szCs w:val="28"/>
        </w:rPr>
        <w:t>ă</w:t>
      </w:r>
      <w:r>
        <w:rPr>
          <w:szCs w:val="28"/>
        </w:rPr>
        <w:t>m c</w:t>
      </w:r>
      <w:r w:rsidRPr="002214B0">
        <w:rPr>
          <w:szCs w:val="28"/>
        </w:rPr>
        <w:t>ủa</w:t>
      </w:r>
      <w:r>
        <w:rPr>
          <w:szCs w:val="28"/>
        </w:rPr>
        <w:t xml:space="preserve"> th</w:t>
      </w:r>
      <w:r w:rsidRPr="002214B0">
        <w:rPr>
          <w:szCs w:val="28"/>
        </w:rPr>
        <w:t>ị</w:t>
      </w:r>
      <w:r>
        <w:rPr>
          <w:szCs w:val="28"/>
        </w:rPr>
        <w:t xml:space="preserve"> x</w:t>
      </w:r>
      <w:r w:rsidRPr="002214B0">
        <w:rPr>
          <w:szCs w:val="28"/>
        </w:rPr>
        <w:t>ã</w:t>
      </w:r>
      <w:r>
        <w:rPr>
          <w:szCs w:val="28"/>
        </w:rPr>
        <w:t xml:space="preserve"> đ</w:t>
      </w:r>
      <w:r w:rsidRPr="002214B0">
        <w:rPr>
          <w:szCs w:val="28"/>
        </w:rPr>
        <w:t>ối</w:t>
      </w:r>
      <w:r>
        <w:rPr>
          <w:szCs w:val="28"/>
        </w:rPr>
        <w:t xml:space="preserve"> v</w:t>
      </w:r>
      <w:r w:rsidRPr="002214B0">
        <w:rPr>
          <w:szCs w:val="28"/>
        </w:rPr>
        <w:t>ới</w:t>
      </w:r>
      <w:r>
        <w:rPr>
          <w:szCs w:val="28"/>
        </w:rPr>
        <w:t xml:space="preserve"> c</w:t>
      </w:r>
      <w:r w:rsidRPr="002214B0">
        <w:rPr>
          <w:szCs w:val="28"/>
        </w:rPr>
        <w:t>án</w:t>
      </w:r>
      <w:r>
        <w:rPr>
          <w:szCs w:val="28"/>
        </w:rPr>
        <w:t xml:space="preserve"> b</w:t>
      </w:r>
      <w:r w:rsidRPr="002214B0">
        <w:rPr>
          <w:szCs w:val="28"/>
        </w:rPr>
        <w:t>ộ</w:t>
      </w:r>
      <w:r>
        <w:rPr>
          <w:szCs w:val="28"/>
        </w:rPr>
        <w:t>, c</w:t>
      </w:r>
      <w:r w:rsidRPr="002214B0">
        <w:rPr>
          <w:szCs w:val="28"/>
        </w:rPr>
        <w:t>ô</w:t>
      </w:r>
      <w:r>
        <w:rPr>
          <w:szCs w:val="28"/>
        </w:rPr>
        <w:t>ng ch</w:t>
      </w:r>
      <w:r w:rsidRPr="002214B0">
        <w:rPr>
          <w:szCs w:val="28"/>
        </w:rPr>
        <w:t>ức</w:t>
      </w:r>
      <w:r>
        <w:rPr>
          <w:szCs w:val="28"/>
        </w:rPr>
        <w:t xml:space="preserve"> trong qu</w:t>
      </w:r>
      <w:r w:rsidRPr="002214B0">
        <w:rPr>
          <w:szCs w:val="28"/>
        </w:rPr>
        <w:t>á</w:t>
      </w:r>
      <w:r>
        <w:rPr>
          <w:szCs w:val="28"/>
        </w:rPr>
        <w:t xml:space="preserve"> tr</w:t>
      </w:r>
      <w:r w:rsidRPr="002214B0">
        <w:rPr>
          <w:szCs w:val="28"/>
        </w:rPr>
        <w:t>ình</w:t>
      </w:r>
      <w:r>
        <w:rPr>
          <w:szCs w:val="28"/>
        </w:rPr>
        <w:t xml:space="preserve"> th</w:t>
      </w:r>
      <w:r w:rsidRPr="002214B0">
        <w:rPr>
          <w:szCs w:val="28"/>
        </w:rPr>
        <w:t>ự</w:t>
      </w:r>
      <w:r>
        <w:rPr>
          <w:szCs w:val="28"/>
        </w:rPr>
        <w:t>c thi c</w:t>
      </w:r>
      <w:r w:rsidRPr="002214B0">
        <w:rPr>
          <w:szCs w:val="28"/>
        </w:rPr>
        <w:t>ô</w:t>
      </w:r>
      <w:r>
        <w:rPr>
          <w:szCs w:val="28"/>
        </w:rPr>
        <w:t>ng vi</w:t>
      </w:r>
      <w:r w:rsidRPr="002214B0">
        <w:rPr>
          <w:szCs w:val="28"/>
        </w:rPr>
        <w:t>ệ</w:t>
      </w:r>
      <w:r>
        <w:rPr>
          <w:szCs w:val="28"/>
        </w:rPr>
        <w:t>c, nhi</w:t>
      </w:r>
      <w:r w:rsidRPr="002214B0">
        <w:rPr>
          <w:szCs w:val="28"/>
        </w:rPr>
        <w:t>ệm</w:t>
      </w:r>
      <w:r>
        <w:rPr>
          <w:szCs w:val="28"/>
        </w:rPr>
        <w:t xml:space="preserve"> v</w:t>
      </w:r>
      <w:r w:rsidRPr="002214B0">
        <w:rPr>
          <w:szCs w:val="28"/>
        </w:rPr>
        <w:t>ụ</w:t>
      </w:r>
      <w:r>
        <w:rPr>
          <w:szCs w:val="28"/>
        </w:rPr>
        <w:t>; n</w:t>
      </w:r>
      <w:r w:rsidRPr="002214B0">
        <w:rPr>
          <w:szCs w:val="28"/>
        </w:rPr>
        <w:t>â</w:t>
      </w:r>
      <w:r>
        <w:rPr>
          <w:szCs w:val="28"/>
        </w:rPr>
        <w:t>ng cao nh</w:t>
      </w:r>
      <w:r w:rsidRPr="002214B0">
        <w:rPr>
          <w:szCs w:val="28"/>
        </w:rPr>
        <w:t>ận</w:t>
      </w:r>
      <w:r>
        <w:rPr>
          <w:szCs w:val="28"/>
        </w:rPr>
        <w:t xml:space="preserve"> th</w:t>
      </w:r>
      <w:r w:rsidRPr="002214B0">
        <w:rPr>
          <w:szCs w:val="28"/>
        </w:rPr>
        <w:t>ức</w:t>
      </w:r>
      <w:r>
        <w:rPr>
          <w:szCs w:val="28"/>
        </w:rPr>
        <w:t xml:space="preserve"> c</w:t>
      </w:r>
      <w:r w:rsidRPr="002214B0">
        <w:rPr>
          <w:szCs w:val="28"/>
        </w:rPr>
        <w:t>ủa</w:t>
      </w:r>
      <w:r>
        <w:rPr>
          <w:szCs w:val="28"/>
        </w:rPr>
        <w:t xml:space="preserve"> t</w:t>
      </w:r>
      <w:r w:rsidRPr="002214B0">
        <w:rPr>
          <w:szCs w:val="28"/>
        </w:rPr>
        <w:t>ổ</w:t>
      </w:r>
      <w:r>
        <w:rPr>
          <w:szCs w:val="28"/>
        </w:rPr>
        <w:t xml:space="preserve"> ch</w:t>
      </w:r>
      <w:r w:rsidRPr="002214B0">
        <w:rPr>
          <w:szCs w:val="28"/>
        </w:rPr>
        <w:t>ức</w:t>
      </w:r>
      <w:r>
        <w:rPr>
          <w:szCs w:val="28"/>
        </w:rPr>
        <w:t>, c</w:t>
      </w:r>
      <w:r w:rsidRPr="002214B0">
        <w:rPr>
          <w:szCs w:val="28"/>
        </w:rPr>
        <w:t>á</w:t>
      </w:r>
      <w:r>
        <w:rPr>
          <w:szCs w:val="28"/>
        </w:rPr>
        <w:t xml:space="preserve"> nh</w:t>
      </w:r>
      <w:r w:rsidRPr="002214B0">
        <w:rPr>
          <w:szCs w:val="28"/>
        </w:rPr>
        <w:t>â</w:t>
      </w:r>
      <w:r>
        <w:rPr>
          <w:szCs w:val="28"/>
        </w:rPr>
        <w:t>n v</w:t>
      </w:r>
      <w:r w:rsidRPr="002214B0">
        <w:rPr>
          <w:szCs w:val="28"/>
        </w:rPr>
        <w:t>ề</w:t>
      </w:r>
      <w:r>
        <w:rPr>
          <w:szCs w:val="28"/>
        </w:rPr>
        <w:t xml:space="preserve"> c</w:t>
      </w:r>
      <w:r w:rsidRPr="002214B0">
        <w:rPr>
          <w:szCs w:val="28"/>
        </w:rPr>
        <w:t>ô</w:t>
      </w:r>
      <w:r>
        <w:rPr>
          <w:szCs w:val="28"/>
        </w:rPr>
        <w:t>ng t</w:t>
      </w:r>
      <w:r w:rsidRPr="002214B0">
        <w:rPr>
          <w:szCs w:val="28"/>
        </w:rPr>
        <w:t>á</w:t>
      </w:r>
      <w:r>
        <w:rPr>
          <w:szCs w:val="28"/>
        </w:rPr>
        <w:t>c CCHC nh</w:t>
      </w:r>
      <w:r w:rsidRPr="002214B0">
        <w:rPr>
          <w:szCs w:val="28"/>
        </w:rPr>
        <w:t>à</w:t>
      </w:r>
      <w:r>
        <w:rPr>
          <w:szCs w:val="28"/>
        </w:rPr>
        <w:t xml:space="preserve"> nư</w:t>
      </w:r>
      <w:r w:rsidRPr="002214B0">
        <w:rPr>
          <w:szCs w:val="28"/>
        </w:rPr>
        <w:t>ớc</w:t>
      </w:r>
      <w:r>
        <w:rPr>
          <w:szCs w:val="28"/>
        </w:rPr>
        <w:t>, c</w:t>
      </w:r>
      <w:r w:rsidRPr="002214B0">
        <w:rPr>
          <w:szCs w:val="28"/>
        </w:rPr>
        <w:t>ải</w:t>
      </w:r>
      <w:r>
        <w:rPr>
          <w:szCs w:val="28"/>
        </w:rPr>
        <w:t xml:space="preserve"> c</w:t>
      </w:r>
      <w:r w:rsidRPr="002214B0">
        <w:rPr>
          <w:szCs w:val="28"/>
        </w:rPr>
        <w:t>á</w:t>
      </w:r>
      <w:r>
        <w:rPr>
          <w:szCs w:val="28"/>
        </w:rPr>
        <w:t>ch th</w:t>
      </w:r>
      <w:r w:rsidRPr="002214B0">
        <w:rPr>
          <w:szCs w:val="28"/>
        </w:rPr>
        <w:t>ủ</w:t>
      </w:r>
      <w:r>
        <w:rPr>
          <w:szCs w:val="28"/>
        </w:rPr>
        <w:t xml:space="preserve"> t</w:t>
      </w:r>
      <w:r w:rsidRPr="002214B0">
        <w:rPr>
          <w:szCs w:val="28"/>
        </w:rPr>
        <w:t>ục</w:t>
      </w:r>
      <w:r>
        <w:rPr>
          <w:szCs w:val="28"/>
        </w:rPr>
        <w:t xml:space="preserve"> h</w:t>
      </w:r>
      <w:r w:rsidRPr="002214B0">
        <w:rPr>
          <w:szCs w:val="28"/>
        </w:rPr>
        <w:t>ành</w:t>
      </w:r>
      <w:r>
        <w:rPr>
          <w:szCs w:val="28"/>
        </w:rPr>
        <w:t xml:space="preserve"> ch</w:t>
      </w:r>
      <w:r w:rsidRPr="002214B0">
        <w:rPr>
          <w:szCs w:val="28"/>
        </w:rPr>
        <w:t>ính</w:t>
      </w:r>
      <w:r>
        <w:rPr>
          <w:szCs w:val="28"/>
        </w:rPr>
        <w:t xml:space="preserve"> (TTHC), g</w:t>
      </w:r>
      <w:r w:rsidRPr="002214B0">
        <w:rPr>
          <w:szCs w:val="28"/>
        </w:rPr>
        <w:t>óp</w:t>
      </w:r>
      <w:r>
        <w:rPr>
          <w:szCs w:val="28"/>
        </w:rPr>
        <w:t xml:space="preserve"> ph</w:t>
      </w:r>
      <w:r w:rsidRPr="002214B0">
        <w:rPr>
          <w:szCs w:val="28"/>
        </w:rPr>
        <w:t>ần</w:t>
      </w:r>
      <w:r>
        <w:rPr>
          <w:szCs w:val="28"/>
        </w:rPr>
        <w:t xml:space="preserve"> tham gia gi</w:t>
      </w:r>
      <w:r w:rsidRPr="002214B0">
        <w:rPr>
          <w:szCs w:val="28"/>
        </w:rPr>
        <w:t>á</w:t>
      </w:r>
      <w:r>
        <w:rPr>
          <w:szCs w:val="28"/>
        </w:rPr>
        <w:t>m s</w:t>
      </w:r>
      <w:r w:rsidRPr="002214B0">
        <w:rPr>
          <w:szCs w:val="28"/>
        </w:rPr>
        <w:t>át</w:t>
      </w:r>
      <w:r>
        <w:rPr>
          <w:szCs w:val="28"/>
        </w:rPr>
        <w:t xml:space="preserve"> qu</w:t>
      </w:r>
      <w:r w:rsidRPr="002214B0">
        <w:rPr>
          <w:szCs w:val="28"/>
        </w:rPr>
        <w:t>á</w:t>
      </w:r>
      <w:r>
        <w:rPr>
          <w:szCs w:val="28"/>
        </w:rPr>
        <w:t xml:space="preserve"> tr</w:t>
      </w:r>
      <w:r w:rsidRPr="002214B0">
        <w:rPr>
          <w:szCs w:val="28"/>
        </w:rPr>
        <w:t>ình</w:t>
      </w:r>
      <w:r>
        <w:rPr>
          <w:szCs w:val="28"/>
        </w:rPr>
        <w:t xml:space="preserve"> th</w:t>
      </w:r>
      <w:r w:rsidRPr="002214B0">
        <w:rPr>
          <w:szCs w:val="28"/>
        </w:rPr>
        <w:t>ực</w:t>
      </w:r>
      <w:r>
        <w:rPr>
          <w:szCs w:val="28"/>
        </w:rPr>
        <w:t xml:space="preserve"> thi c</w:t>
      </w:r>
      <w:r w:rsidRPr="002214B0">
        <w:rPr>
          <w:szCs w:val="28"/>
        </w:rPr>
        <w:t>ô</w:t>
      </w:r>
      <w:r>
        <w:rPr>
          <w:szCs w:val="28"/>
        </w:rPr>
        <w:t>ng v</w:t>
      </w:r>
      <w:r w:rsidRPr="002214B0">
        <w:rPr>
          <w:szCs w:val="28"/>
        </w:rPr>
        <w:t>ụ</w:t>
      </w:r>
      <w:r>
        <w:rPr>
          <w:szCs w:val="28"/>
        </w:rPr>
        <w:t xml:space="preserve"> c</w:t>
      </w:r>
      <w:r w:rsidRPr="002214B0">
        <w:rPr>
          <w:szCs w:val="28"/>
        </w:rPr>
        <w:t>ủa</w:t>
      </w:r>
      <w:r>
        <w:rPr>
          <w:szCs w:val="28"/>
        </w:rPr>
        <w:t xml:space="preserve"> c</w:t>
      </w:r>
      <w:r w:rsidRPr="002214B0">
        <w:rPr>
          <w:szCs w:val="28"/>
        </w:rPr>
        <w:t>án</w:t>
      </w:r>
      <w:r>
        <w:rPr>
          <w:szCs w:val="28"/>
        </w:rPr>
        <w:t xml:space="preserve"> b</w:t>
      </w:r>
      <w:r w:rsidRPr="002214B0">
        <w:rPr>
          <w:szCs w:val="28"/>
        </w:rPr>
        <w:t>ộ</w:t>
      </w:r>
      <w:r>
        <w:rPr>
          <w:szCs w:val="28"/>
        </w:rPr>
        <w:t>, c</w:t>
      </w:r>
      <w:r w:rsidRPr="002214B0">
        <w:rPr>
          <w:szCs w:val="28"/>
        </w:rPr>
        <w:t>ô</w:t>
      </w:r>
      <w:r>
        <w:rPr>
          <w:szCs w:val="28"/>
        </w:rPr>
        <w:t>ng ch</w:t>
      </w:r>
      <w:r w:rsidRPr="002214B0">
        <w:rPr>
          <w:szCs w:val="28"/>
        </w:rPr>
        <w:t>ức</w:t>
      </w:r>
      <w:r>
        <w:rPr>
          <w:szCs w:val="28"/>
        </w:rPr>
        <w:t>.</w:t>
      </w:r>
    </w:p>
    <w:p w:rsidR="002214B0" w:rsidRDefault="002214B0" w:rsidP="002E71B0">
      <w:pPr>
        <w:spacing w:after="120"/>
        <w:jc w:val="both"/>
        <w:rPr>
          <w:szCs w:val="28"/>
        </w:rPr>
      </w:pPr>
      <w:r>
        <w:rPr>
          <w:szCs w:val="28"/>
        </w:rPr>
        <w:tab/>
        <w:t>b) N</w:t>
      </w:r>
      <w:r w:rsidRPr="002214B0">
        <w:rPr>
          <w:szCs w:val="28"/>
        </w:rPr>
        <w:t>â</w:t>
      </w:r>
      <w:r>
        <w:rPr>
          <w:szCs w:val="28"/>
        </w:rPr>
        <w:t>ng cao hi</w:t>
      </w:r>
      <w:r w:rsidRPr="002214B0">
        <w:rPr>
          <w:szCs w:val="28"/>
        </w:rPr>
        <w:t>ệu</w:t>
      </w:r>
      <w:r>
        <w:rPr>
          <w:szCs w:val="28"/>
        </w:rPr>
        <w:t xml:space="preserve"> qu</w:t>
      </w:r>
      <w:r w:rsidRPr="002214B0">
        <w:rPr>
          <w:szCs w:val="28"/>
        </w:rPr>
        <w:t>ả</w:t>
      </w:r>
      <w:r>
        <w:rPr>
          <w:szCs w:val="28"/>
        </w:rPr>
        <w:t xml:space="preserve"> tuy</w:t>
      </w:r>
      <w:r w:rsidRPr="002214B0">
        <w:rPr>
          <w:szCs w:val="28"/>
        </w:rPr>
        <w:t>ê</w:t>
      </w:r>
      <w:r>
        <w:rPr>
          <w:szCs w:val="28"/>
        </w:rPr>
        <w:t>n truy</w:t>
      </w:r>
      <w:r w:rsidRPr="002214B0">
        <w:rPr>
          <w:szCs w:val="28"/>
        </w:rPr>
        <w:t>ền</w:t>
      </w:r>
      <w:r>
        <w:rPr>
          <w:szCs w:val="28"/>
        </w:rPr>
        <w:t xml:space="preserve"> CCHC tr</w:t>
      </w:r>
      <w:r w:rsidRPr="002214B0">
        <w:rPr>
          <w:szCs w:val="28"/>
        </w:rPr>
        <w:t>ê</w:t>
      </w:r>
      <w:r>
        <w:rPr>
          <w:szCs w:val="28"/>
        </w:rPr>
        <w:t>n c</w:t>
      </w:r>
      <w:r w:rsidRPr="002214B0">
        <w:rPr>
          <w:szCs w:val="28"/>
        </w:rPr>
        <w:t>á</w:t>
      </w:r>
      <w:r>
        <w:rPr>
          <w:szCs w:val="28"/>
        </w:rPr>
        <w:t>c ph</w:t>
      </w:r>
      <w:r w:rsidRPr="002214B0">
        <w:rPr>
          <w:szCs w:val="28"/>
        </w:rPr>
        <w:t>ươ</w:t>
      </w:r>
      <w:r>
        <w:rPr>
          <w:szCs w:val="28"/>
        </w:rPr>
        <w:t>ng ti</w:t>
      </w:r>
      <w:r w:rsidRPr="002214B0">
        <w:rPr>
          <w:szCs w:val="28"/>
        </w:rPr>
        <w:t>ện</w:t>
      </w:r>
      <w:r>
        <w:rPr>
          <w:szCs w:val="28"/>
        </w:rPr>
        <w:t xml:space="preserve"> th</w:t>
      </w:r>
      <w:r w:rsidRPr="002214B0">
        <w:rPr>
          <w:szCs w:val="28"/>
        </w:rPr>
        <w:t>ô</w:t>
      </w:r>
      <w:r>
        <w:rPr>
          <w:szCs w:val="28"/>
        </w:rPr>
        <w:t xml:space="preserve">ng tin </w:t>
      </w:r>
      <w:r w:rsidRPr="002214B0">
        <w:rPr>
          <w:szCs w:val="28"/>
        </w:rPr>
        <w:t>đại</w:t>
      </w:r>
      <w:r>
        <w:rPr>
          <w:szCs w:val="28"/>
        </w:rPr>
        <w:t xml:space="preserve"> ch</w:t>
      </w:r>
      <w:r w:rsidRPr="002214B0">
        <w:rPr>
          <w:szCs w:val="28"/>
        </w:rPr>
        <w:t>úng</w:t>
      </w:r>
      <w:r>
        <w:rPr>
          <w:szCs w:val="28"/>
        </w:rPr>
        <w:t xml:space="preserve"> k</w:t>
      </w:r>
      <w:r w:rsidRPr="002214B0">
        <w:rPr>
          <w:szCs w:val="28"/>
        </w:rPr>
        <w:t>ết</w:t>
      </w:r>
      <w:r>
        <w:rPr>
          <w:szCs w:val="28"/>
        </w:rPr>
        <w:t xml:space="preserve"> h</w:t>
      </w:r>
      <w:r w:rsidRPr="002214B0">
        <w:rPr>
          <w:szCs w:val="28"/>
        </w:rPr>
        <w:t>ợp</w:t>
      </w:r>
      <w:r>
        <w:rPr>
          <w:szCs w:val="28"/>
        </w:rPr>
        <w:t xml:space="preserve"> v</w:t>
      </w:r>
      <w:r w:rsidRPr="002214B0">
        <w:rPr>
          <w:szCs w:val="28"/>
        </w:rPr>
        <w:t>ới</w:t>
      </w:r>
      <w:r>
        <w:rPr>
          <w:szCs w:val="28"/>
        </w:rPr>
        <w:t xml:space="preserve"> tuy</w:t>
      </w:r>
      <w:r w:rsidRPr="002214B0">
        <w:rPr>
          <w:szCs w:val="28"/>
        </w:rPr>
        <w:t>ê</w:t>
      </w:r>
      <w:r>
        <w:rPr>
          <w:szCs w:val="28"/>
        </w:rPr>
        <w:t>n truy</w:t>
      </w:r>
      <w:r w:rsidRPr="002214B0">
        <w:rPr>
          <w:szCs w:val="28"/>
        </w:rPr>
        <w:t>ề</w:t>
      </w:r>
      <w:r>
        <w:rPr>
          <w:szCs w:val="28"/>
        </w:rPr>
        <w:t>n CCHC v</w:t>
      </w:r>
      <w:r w:rsidRPr="002214B0">
        <w:rPr>
          <w:szCs w:val="28"/>
        </w:rPr>
        <w:t>ào</w:t>
      </w:r>
      <w:r>
        <w:rPr>
          <w:szCs w:val="28"/>
        </w:rPr>
        <w:t xml:space="preserve"> ho</w:t>
      </w:r>
      <w:r w:rsidRPr="002214B0">
        <w:rPr>
          <w:szCs w:val="28"/>
        </w:rPr>
        <w:t>ạt</w:t>
      </w:r>
      <w:r>
        <w:rPr>
          <w:szCs w:val="28"/>
        </w:rPr>
        <w:t xml:space="preserve"> đ</w:t>
      </w:r>
      <w:r w:rsidRPr="002214B0">
        <w:rPr>
          <w:szCs w:val="28"/>
        </w:rPr>
        <w:t>ộng</w:t>
      </w:r>
      <w:r>
        <w:rPr>
          <w:szCs w:val="28"/>
        </w:rPr>
        <w:t xml:space="preserve"> thư</w:t>
      </w:r>
      <w:r w:rsidRPr="002214B0">
        <w:rPr>
          <w:szCs w:val="28"/>
        </w:rPr>
        <w:t>ờng</w:t>
      </w:r>
      <w:r>
        <w:rPr>
          <w:szCs w:val="28"/>
        </w:rPr>
        <w:t xml:space="preserve"> xuy</w:t>
      </w:r>
      <w:r w:rsidRPr="002214B0">
        <w:rPr>
          <w:szCs w:val="28"/>
        </w:rPr>
        <w:t>ê</w:t>
      </w:r>
      <w:r>
        <w:rPr>
          <w:szCs w:val="28"/>
        </w:rPr>
        <w:t>n tr</w:t>
      </w:r>
      <w:r w:rsidRPr="002214B0">
        <w:rPr>
          <w:szCs w:val="28"/>
        </w:rPr>
        <w:t>ê</w:t>
      </w:r>
      <w:r>
        <w:rPr>
          <w:szCs w:val="28"/>
        </w:rPr>
        <w:t>n c</w:t>
      </w:r>
      <w:r w:rsidRPr="002214B0">
        <w:rPr>
          <w:szCs w:val="28"/>
        </w:rPr>
        <w:t>á</w:t>
      </w:r>
      <w:r>
        <w:rPr>
          <w:szCs w:val="28"/>
        </w:rPr>
        <w:t>c trang th</w:t>
      </w:r>
      <w:r w:rsidRPr="002214B0">
        <w:rPr>
          <w:szCs w:val="28"/>
        </w:rPr>
        <w:t>ô</w:t>
      </w:r>
      <w:r>
        <w:rPr>
          <w:szCs w:val="28"/>
        </w:rPr>
        <w:t>ng tin đi</w:t>
      </w:r>
      <w:r w:rsidRPr="002214B0">
        <w:rPr>
          <w:szCs w:val="28"/>
        </w:rPr>
        <w:t>ện</w:t>
      </w:r>
      <w:r>
        <w:rPr>
          <w:szCs w:val="28"/>
        </w:rPr>
        <w:t xml:space="preserve"> t</w:t>
      </w:r>
      <w:r w:rsidRPr="002214B0">
        <w:rPr>
          <w:szCs w:val="28"/>
        </w:rPr>
        <w:t>ử</w:t>
      </w:r>
      <w:r>
        <w:rPr>
          <w:szCs w:val="28"/>
        </w:rPr>
        <w:t xml:space="preserve"> c</w:t>
      </w:r>
      <w:r w:rsidRPr="002214B0">
        <w:rPr>
          <w:szCs w:val="28"/>
        </w:rPr>
        <w:t>ủa</w:t>
      </w:r>
      <w:r>
        <w:rPr>
          <w:szCs w:val="28"/>
        </w:rPr>
        <w:t xml:space="preserve"> x</w:t>
      </w:r>
      <w:r w:rsidRPr="002214B0">
        <w:rPr>
          <w:szCs w:val="28"/>
        </w:rPr>
        <w:t>ã</w:t>
      </w:r>
      <w:r>
        <w:rPr>
          <w:szCs w:val="28"/>
        </w:rPr>
        <w:t>.</w:t>
      </w:r>
    </w:p>
    <w:p w:rsidR="002214B0" w:rsidRDefault="002214B0" w:rsidP="002E71B0">
      <w:pPr>
        <w:spacing w:after="120"/>
        <w:jc w:val="both"/>
        <w:rPr>
          <w:szCs w:val="28"/>
        </w:rPr>
      </w:pPr>
      <w:r>
        <w:rPr>
          <w:szCs w:val="28"/>
        </w:rPr>
        <w:tab/>
        <w:t>c) Ph</w:t>
      </w:r>
      <w:r w:rsidRPr="002214B0">
        <w:rPr>
          <w:szCs w:val="28"/>
        </w:rPr>
        <w:t>át</w:t>
      </w:r>
      <w:r>
        <w:rPr>
          <w:szCs w:val="28"/>
        </w:rPr>
        <w:t xml:space="preserve"> huy vai tr</w:t>
      </w:r>
      <w:r w:rsidRPr="002214B0">
        <w:rPr>
          <w:szCs w:val="28"/>
        </w:rPr>
        <w:t>ò</w:t>
      </w:r>
      <w:r>
        <w:rPr>
          <w:szCs w:val="28"/>
        </w:rPr>
        <w:t xml:space="preserve"> c</w:t>
      </w:r>
      <w:r w:rsidRPr="002214B0">
        <w:rPr>
          <w:szCs w:val="28"/>
        </w:rPr>
        <w:t>ủa</w:t>
      </w:r>
      <w:r>
        <w:rPr>
          <w:szCs w:val="28"/>
        </w:rPr>
        <w:t xml:space="preserve"> c</w:t>
      </w:r>
      <w:r w:rsidRPr="002214B0">
        <w:rPr>
          <w:szCs w:val="28"/>
        </w:rPr>
        <w:t>á</w:t>
      </w:r>
      <w:r>
        <w:rPr>
          <w:szCs w:val="28"/>
        </w:rPr>
        <w:t>c c</w:t>
      </w:r>
      <w:r w:rsidRPr="002214B0">
        <w:rPr>
          <w:szCs w:val="28"/>
        </w:rPr>
        <w:t>ơ</w:t>
      </w:r>
      <w:r>
        <w:rPr>
          <w:szCs w:val="28"/>
        </w:rPr>
        <w:t xml:space="preserve"> quan th</w:t>
      </w:r>
      <w:r w:rsidRPr="002214B0">
        <w:rPr>
          <w:szCs w:val="28"/>
        </w:rPr>
        <w:t>ô</w:t>
      </w:r>
      <w:r>
        <w:rPr>
          <w:szCs w:val="28"/>
        </w:rPr>
        <w:t>ng tin, tuy</w:t>
      </w:r>
      <w:r w:rsidRPr="002214B0">
        <w:rPr>
          <w:szCs w:val="28"/>
        </w:rPr>
        <w:t>ê</w:t>
      </w:r>
      <w:r>
        <w:rPr>
          <w:szCs w:val="28"/>
        </w:rPr>
        <w:t>n truy</w:t>
      </w:r>
      <w:r w:rsidRPr="002214B0">
        <w:rPr>
          <w:szCs w:val="28"/>
        </w:rPr>
        <w:t>ền</w:t>
      </w:r>
      <w:r>
        <w:rPr>
          <w:szCs w:val="28"/>
        </w:rPr>
        <w:t xml:space="preserve"> trong vi</w:t>
      </w:r>
      <w:r w:rsidRPr="002214B0">
        <w:rPr>
          <w:szCs w:val="28"/>
        </w:rPr>
        <w:t>ệ</w:t>
      </w:r>
      <w:r>
        <w:rPr>
          <w:szCs w:val="28"/>
        </w:rPr>
        <w:t>c ph</w:t>
      </w:r>
      <w:r w:rsidRPr="002214B0">
        <w:rPr>
          <w:szCs w:val="28"/>
        </w:rPr>
        <w:t>át</w:t>
      </w:r>
      <w:r>
        <w:rPr>
          <w:szCs w:val="28"/>
        </w:rPr>
        <w:t xml:space="preserve"> hi</w:t>
      </w:r>
      <w:r w:rsidRPr="002214B0">
        <w:rPr>
          <w:szCs w:val="28"/>
        </w:rPr>
        <w:t>ện</w:t>
      </w:r>
      <w:r>
        <w:rPr>
          <w:szCs w:val="28"/>
        </w:rPr>
        <w:t>, ph</w:t>
      </w:r>
      <w:r w:rsidRPr="002214B0">
        <w:rPr>
          <w:szCs w:val="28"/>
        </w:rPr>
        <w:t>ản</w:t>
      </w:r>
      <w:r>
        <w:rPr>
          <w:szCs w:val="28"/>
        </w:rPr>
        <w:t xml:space="preserve"> </w:t>
      </w:r>
      <w:r w:rsidRPr="002214B0">
        <w:rPr>
          <w:szCs w:val="28"/>
        </w:rPr>
        <w:t>ảnh</w:t>
      </w:r>
      <w:r>
        <w:rPr>
          <w:szCs w:val="28"/>
        </w:rPr>
        <w:t xml:space="preserve"> ch</w:t>
      </w:r>
      <w:r w:rsidRPr="002214B0">
        <w:rPr>
          <w:szCs w:val="28"/>
        </w:rPr>
        <w:t>ính</w:t>
      </w:r>
      <w:r>
        <w:rPr>
          <w:szCs w:val="28"/>
        </w:rPr>
        <w:t xml:space="preserve"> x</w:t>
      </w:r>
      <w:r w:rsidRPr="002214B0">
        <w:rPr>
          <w:szCs w:val="28"/>
        </w:rPr>
        <w:t>á</w:t>
      </w:r>
      <w:r>
        <w:rPr>
          <w:szCs w:val="28"/>
        </w:rPr>
        <w:t>c, k</w:t>
      </w:r>
      <w:r w:rsidRPr="002214B0">
        <w:rPr>
          <w:szCs w:val="28"/>
        </w:rPr>
        <w:t>ịp</w:t>
      </w:r>
      <w:r>
        <w:rPr>
          <w:szCs w:val="28"/>
        </w:rPr>
        <w:t xml:space="preserve"> th</w:t>
      </w:r>
      <w:r w:rsidRPr="002214B0">
        <w:rPr>
          <w:szCs w:val="28"/>
        </w:rPr>
        <w:t>ời</w:t>
      </w:r>
      <w:r>
        <w:rPr>
          <w:szCs w:val="28"/>
        </w:rPr>
        <w:t xml:space="preserve"> nh</w:t>
      </w:r>
      <w:r w:rsidRPr="002214B0">
        <w:rPr>
          <w:szCs w:val="28"/>
        </w:rPr>
        <w:t>ững</w:t>
      </w:r>
      <w:r>
        <w:rPr>
          <w:szCs w:val="28"/>
        </w:rPr>
        <w:t xml:space="preserve"> m</w:t>
      </w:r>
      <w:r w:rsidRPr="002214B0">
        <w:rPr>
          <w:szCs w:val="28"/>
        </w:rPr>
        <w:t>ặt</w:t>
      </w:r>
      <w:r>
        <w:rPr>
          <w:szCs w:val="28"/>
        </w:rPr>
        <w:t xml:space="preserve"> t</w:t>
      </w:r>
      <w:r w:rsidRPr="002214B0">
        <w:rPr>
          <w:szCs w:val="28"/>
        </w:rPr>
        <w:t>ích</w:t>
      </w:r>
      <w:r>
        <w:rPr>
          <w:szCs w:val="28"/>
        </w:rPr>
        <w:t xml:space="preserve"> c</w:t>
      </w:r>
      <w:r w:rsidRPr="002214B0">
        <w:rPr>
          <w:szCs w:val="28"/>
        </w:rPr>
        <w:t>ực</w:t>
      </w:r>
      <w:r>
        <w:rPr>
          <w:szCs w:val="28"/>
        </w:rPr>
        <w:t xml:space="preserve"> ho</w:t>
      </w:r>
      <w:r w:rsidRPr="002214B0">
        <w:rPr>
          <w:szCs w:val="28"/>
        </w:rPr>
        <w:t>ặc</w:t>
      </w:r>
      <w:r>
        <w:rPr>
          <w:szCs w:val="28"/>
        </w:rPr>
        <w:t xml:space="preserve"> ch</w:t>
      </w:r>
      <w:r w:rsidRPr="002214B0">
        <w:rPr>
          <w:szCs w:val="28"/>
        </w:rPr>
        <w:t>ư</w:t>
      </w:r>
      <w:r>
        <w:rPr>
          <w:szCs w:val="28"/>
        </w:rPr>
        <w:t>a hi</w:t>
      </w:r>
      <w:r w:rsidRPr="002214B0">
        <w:rPr>
          <w:szCs w:val="28"/>
        </w:rPr>
        <w:t>ệu</w:t>
      </w:r>
      <w:r>
        <w:rPr>
          <w:szCs w:val="28"/>
        </w:rPr>
        <w:t xml:space="preserve"> qu</w:t>
      </w:r>
      <w:r w:rsidRPr="002214B0">
        <w:rPr>
          <w:szCs w:val="28"/>
        </w:rPr>
        <w:t>ả</w:t>
      </w:r>
      <w:r>
        <w:rPr>
          <w:szCs w:val="28"/>
        </w:rPr>
        <w:t xml:space="preserve"> c</w:t>
      </w:r>
      <w:r w:rsidRPr="002214B0">
        <w:rPr>
          <w:szCs w:val="28"/>
        </w:rPr>
        <w:t>ủa</w:t>
      </w:r>
      <w:r>
        <w:rPr>
          <w:szCs w:val="28"/>
        </w:rPr>
        <w:t xml:space="preserve"> t</w:t>
      </w:r>
      <w:r w:rsidRPr="002214B0">
        <w:rPr>
          <w:szCs w:val="28"/>
        </w:rPr>
        <w:t>ổ</w:t>
      </w:r>
      <w:r>
        <w:rPr>
          <w:szCs w:val="28"/>
        </w:rPr>
        <w:t xml:space="preserve"> ch</w:t>
      </w:r>
      <w:r w:rsidRPr="002214B0">
        <w:rPr>
          <w:szCs w:val="28"/>
        </w:rPr>
        <w:t>ức</w:t>
      </w:r>
      <w:r>
        <w:rPr>
          <w:szCs w:val="28"/>
        </w:rPr>
        <w:t xml:space="preserve"> v</w:t>
      </w:r>
      <w:r w:rsidRPr="002214B0">
        <w:rPr>
          <w:szCs w:val="28"/>
        </w:rPr>
        <w:t>à</w:t>
      </w:r>
      <w:r>
        <w:rPr>
          <w:szCs w:val="28"/>
        </w:rPr>
        <w:t xml:space="preserve"> c</w:t>
      </w:r>
      <w:r w:rsidRPr="002214B0">
        <w:rPr>
          <w:szCs w:val="28"/>
        </w:rPr>
        <w:t>á</w:t>
      </w:r>
      <w:r>
        <w:rPr>
          <w:szCs w:val="28"/>
        </w:rPr>
        <w:t xml:space="preserve"> nh</w:t>
      </w:r>
      <w:r w:rsidRPr="002214B0">
        <w:rPr>
          <w:szCs w:val="28"/>
        </w:rPr>
        <w:t>â</w:t>
      </w:r>
      <w:r>
        <w:rPr>
          <w:szCs w:val="28"/>
        </w:rPr>
        <w:t>n trong th</w:t>
      </w:r>
      <w:r w:rsidRPr="002214B0">
        <w:rPr>
          <w:szCs w:val="28"/>
        </w:rPr>
        <w:t>ực</w:t>
      </w:r>
      <w:r>
        <w:rPr>
          <w:szCs w:val="28"/>
        </w:rPr>
        <w:t xml:space="preserve"> hi</w:t>
      </w:r>
      <w:r w:rsidRPr="002214B0">
        <w:rPr>
          <w:szCs w:val="28"/>
        </w:rPr>
        <w:t>ện</w:t>
      </w:r>
      <w:r>
        <w:rPr>
          <w:szCs w:val="28"/>
        </w:rPr>
        <w:t xml:space="preserve"> nhi</w:t>
      </w:r>
      <w:r w:rsidRPr="002214B0">
        <w:rPr>
          <w:szCs w:val="28"/>
        </w:rPr>
        <w:t>ệm</w:t>
      </w:r>
      <w:r>
        <w:rPr>
          <w:szCs w:val="28"/>
        </w:rPr>
        <w:t xml:space="preserve"> v</w:t>
      </w:r>
      <w:r w:rsidRPr="002214B0">
        <w:rPr>
          <w:szCs w:val="28"/>
        </w:rPr>
        <w:t>ụ</w:t>
      </w:r>
      <w:r>
        <w:rPr>
          <w:szCs w:val="28"/>
        </w:rPr>
        <w:t xml:space="preserve"> CCHC. Đ</w:t>
      </w:r>
      <w:r w:rsidRPr="002214B0">
        <w:rPr>
          <w:szCs w:val="28"/>
        </w:rPr>
        <w:t>ẩy</w:t>
      </w:r>
      <w:r>
        <w:rPr>
          <w:szCs w:val="28"/>
        </w:rPr>
        <w:t xml:space="preserve"> m</w:t>
      </w:r>
      <w:r w:rsidRPr="002214B0">
        <w:rPr>
          <w:szCs w:val="28"/>
        </w:rPr>
        <w:t>ạnh</w:t>
      </w:r>
      <w:r>
        <w:rPr>
          <w:szCs w:val="28"/>
        </w:rPr>
        <w:t xml:space="preserve"> t</w:t>
      </w:r>
      <w:r w:rsidRPr="002214B0">
        <w:rPr>
          <w:szCs w:val="28"/>
        </w:rPr>
        <w:t>ă</w:t>
      </w:r>
      <w:r>
        <w:rPr>
          <w:szCs w:val="28"/>
        </w:rPr>
        <w:t>ng cư</w:t>
      </w:r>
      <w:r w:rsidRPr="002214B0">
        <w:rPr>
          <w:szCs w:val="28"/>
        </w:rPr>
        <w:t>ờng</w:t>
      </w:r>
      <w:r>
        <w:rPr>
          <w:szCs w:val="28"/>
        </w:rPr>
        <w:t xml:space="preserve"> tuy</w:t>
      </w:r>
      <w:r w:rsidRPr="002214B0">
        <w:rPr>
          <w:szCs w:val="28"/>
        </w:rPr>
        <w:t>ê</w:t>
      </w:r>
      <w:r>
        <w:rPr>
          <w:szCs w:val="28"/>
        </w:rPr>
        <w:t>n truy</w:t>
      </w:r>
      <w:r w:rsidRPr="002214B0">
        <w:rPr>
          <w:szCs w:val="28"/>
        </w:rPr>
        <w:t>ền</w:t>
      </w:r>
      <w:r>
        <w:rPr>
          <w:szCs w:val="28"/>
        </w:rPr>
        <w:t xml:space="preserve"> tr</w:t>
      </w:r>
      <w:r w:rsidRPr="002214B0">
        <w:rPr>
          <w:szCs w:val="28"/>
        </w:rPr>
        <w:t>ê</w:t>
      </w:r>
      <w:r>
        <w:rPr>
          <w:szCs w:val="28"/>
        </w:rPr>
        <w:t>n m</w:t>
      </w:r>
      <w:r w:rsidRPr="002214B0">
        <w:rPr>
          <w:szCs w:val="28"/>
        </w:rPr>
        <w:t>ạng</w:t>
      </w:r>
      <w:r>
        <w:rPr>
          <w:szCs w:val="28"/>
        </w:rPr>
        <w:t xml:space="preserve"> x</w:t>
      </w:r>
      <w:r w:rsidRPr="002214B0">
        <w:rPr>
          <w:szCs w:val="28"/>
        </w:rPr>
        <w:t>ã</w:t>
      </w:r>
      <w:r>
        <w:rPr>
          <w:szCs w:val="28"/>
        </w:rPr>
        <w:t xml:space="preserve"> h</w:t>
      </w:r>
      <w:r w:rsidRPr="002214B0">
        <w:rPr>
          <w:szCs w:val="28"/>
        </w:rPr>
        <w:t>ội</w:t>
      </w:r>
      <w:r>
        <w:rPr>
          <w:szCs w:val="28"/>
        </w:rPr>
        <w:t>, th</w:t>
      </w:r>
      <w:r w:rsidRPr="002214B0">
        <w:rPr>
          <w:szCs w:val="28"/>
        </w:rPr>
        <w:t>ô</w:t>
      </w:r>
      <w:r>
        <w:rPr>
          <w:szCs w:val="28"/>
        </w:rPr>
        <w:t>ng qua zalo … c</w:t>
      </w:r>
      <w:r w:rsidRPr="002214B0">
        <w:rPr>
          <w:szCs w:val="28"/>
        </w:rPr>
        <w:t>á</w:t>
      </w:r>
      <w:r>
        <w:rPr>
          <w:szCs w:val="28"/>
        </w:rPr>
        <w:t>c c</w:t>
      </w:r>
      <w:r w:rsidRPr="002214B0">
        <w:rPr>
          <w:szCs w:val="28"/>
        </w:rPr>
        <w:t>ơ</w:t>
      </w:r>
      <w:r>
        <w:rPr>
          <w:szCs w:val="28"/>
        </w:rPr>
        <w:t xml:space="preserve"> quan, </w:t>
      </w:r>
      <w:r w:rsidRPr="002214B0">
        <w:rPr>
          <w:szCs w:val="28"/>
        </w:rPr>
        <w:t>đơ</w:t>
      </w:r>
      <w:r>
        <w:rPr>
          <w:szCs w:val="28"/>
        </w:rPr>
        <w:t>n v</w:t>
      </w:r>
      <w:r w:rsidRPr="002214B0">
        <w:rPr>
          <w:szCs w:val="28"/>
        </w:rPr>
        <w:t>ị</w:t>
      </w:r>
      <w:r>
        <w:rPr>
          <w:szCs w:val="28"/>
        </w:rPr>
        <w:t xml:space="preserve"> đ</w:t>
      </w:r>
      <w:r w:rsidRPr="002214B0">
        <w:rPr>
          <w:szCs w:val="28"/>
        </w:rPr>
        <w:t>ể</w:t>
      </w:r>
      <w:r>
        <w:rPr>
          <w:szCs w:val="28"/>
        </w:rPr>
        <w:t xml:space="preserve"> hi</w:t>
      </w:r>
      <w:r w:rsidRPr="002214B0">
        <w:rPr>
          <w:szCs w:val="28"/>
        </w:rPr>
        <w:t>ệu</w:t>
      </w:r>
      <w:r>
        <w:rPr>
          <w:szCs w:val="28"/>
        </w:rPr>
        <w:t xml:space="preserve"> qu</w:t>
      </w:r>
      <w:r w:rsidRPr="002214B0">
        <w:rPr>
          <w:szCs w:val="28"/>
        </w:rPr>
        <w:t>ả</w:t>
      </w:r>
      <w:r>
        <w:rPr>
          <w:szCs w:val="28"/>
        </w:rPr>
        <w:t xml:space="preserve"> truy</w:t>
      </w:r>
      <w:r w:rsidRPr="002214B0">
        <w:rPr>
          <w:szCs w:val="28"/>
        </w:rPr>
        <w:t>ền</w:t>
      </w:r>
      <w:r>
        <w:rPr>
          <w:szCs w:val="28"/>
        </w:rPr>
        <w:t xml:space="preserve"> th</w:t>
      </w:r>
      <w:r w:rsidRPr="002214B0">
        <w:rPr>
          <w:szCs w:val="28"/>
        </w:rPr>
        <w:t>ô</w:t>
      </w:r>
      <w:r>
        <w:rPr>
          <w:szCs w:val="28"/>
        </w:rPr>
        <w:t>ng lan t</w:t>
      </w:r>
      <w:r w:rsidRPr="002214B0">
        <w:rPr>
          <w:szCs w:val="28"/>
        </w:rPr>
        <w:t>ỏa</w:t>
      </w:r>
      <w:r>
        <w:rPr>
          <w:szCs w:val="28"/>
        </w:rPr>
        <w:t xml:space="preserve"> m</w:t>
      </w:r>
      <w:r w:rsidRPr="002214B0">
        <w:rPr>
          <w:szCs w:val="28"/>
        </w:rPr>
        <w:t>ạnh</w:t>
      </w:r>
      <w:r>
        <w:rPr>
          <w:szCs w:val="28"/>
        </w:rPr>
        <w:t xml:space="preserve"> m</w:t>
      </w:r>
      <w:r w:rsidRPr="002214B0">
        <w:rPr>
          <w:szCs w:val="28"/>
        </w:rPr>
        <w:t>ẽ</w:t>
      </w:r>
      <w:r>
        <w:rPr>
          <w:szCs w:val="28"/>
        </w:rPr>
        <w:t xml:space="preserve"> trong c</w:t>
      </w:r>
      <w:r w:rsidRPr="002214B0">
        <w:rPr>
          <w:szCs w:val="28"/>
        </w:rPr>
        <w:t>ộng</w:t>
      </w:r>
      <w:r>
        <w:rPr>
          <w:szCs w:val="28"/>
        </w:rPr>
        <w:t xml:space="preserve"> đ</w:t>
      </w:r>
      <w:r w:rsidRPr="002214B0">
        <w:rPr>
          <w:szCs w:val="28"/>
        </w:rPr>
        <w:t>ồng</w:t>
      </w:r>
      <w:r>
        <w:rPr>
          <w:szCs w:val="28"/>
        </w:rPr>
        <w:t xml:space="preserve"> x</w:t>
      </w:r>
      <w:r w:rsidRPr="002214B0">
        <w:rPr>
          <w:szCs w:val="28"/>
        </w:rPr>
        <w:t>ã</w:t>
      </w:r>
      <w:r>
        <w:rPr>
          <w:szCs w:val="28"/>
        </w:rPr>
        <w:t xml:space="preserve"> h</w:t>
      </w:r>
      <w:r w:rsidRPr="002214B0">
        <w:rPr>
          <w:szCs w:val="28"/>
        </w:rPr>
        <w:t>ội</w:t>
      </w:r>
      <w:r>
        <w:rPr>
          <w:szCs w:val="28"/>
        </w:rPr>
        <w:t>.</w:t>
      </w:r>
    </w:p>
    <w:p w:rsidR="002214B0" w:rsidRDefault="002214B0" w:rsidP="002E71B0">
      <w:pPr>
        <w:spacing w:after="120"/>
        <w:jc w:val="both"/>
        <w:rPr>
          <w:szCs w:val="28"/>
        </w:rPr>
      </w:pPr>
      <w:r>
        <w:rPr>
          <w:szCs w:val="28"/>
        </w:rPr>
        <w:tab/>
        <w:t>d) N</w:t>
      </w:r>
      <w:r w:rsidRPr="002214B0">
        <w:rPr>
          <w:szCs w:val="28"/>
        </w:rPr>
        <w:t>â</w:t>
      </w:r>
      <w:r>
        <w:rPr>
          <w:szCs w:val="28"/>
        </w:rPr>
        <w:t>ng cao hi</w:t>
      </w:r>
      <w:r w:rsidRPr="002214B0">
        <w:rPr>
          <w:szCs w:val="28"/>
        </w:rPr>
        <w:t>ệu</w:t>
      </w:r>
      <w:r>
        <w:rPr>
          <w:szCs w:val="28"/>
        </w:rPr>
        <w:t xml:space="preserve"> l</w:t>
      </w:r>
      <w:r w:rsidRPr="002214B0">
        <w:rPr>
          <w:szCs w:val="28"/>
        </w:rPr>
        <w:t>ực</w:t>
      </w:r>
      <w:r>
        <w:rPr>
          <w:szCs w:val="28"/>
        </w:rPr>
        <w:t>, hi</w:t>
      </w:r>
      <w:r w:rsidRPr="002214B0">
        <w:rPr>
          <w:szCs w:val="28"/>
        </w:rPr>
        <w:t>ệu</w:t>
      </w:r>
      <w:r>
        <w:rPr>
          <w:szCs w:val="28"/>
        </w:rPr>
        <w:t xml:space="preserve"> qu</w:t>
      </w:r>
      <w:r w:rsidRPr="002214B0">
        <w:rPr>
          <w:szCs w:val="28"/>
        </w:rPr>
        <w:t>ả</w:t>
      </w:r>
      <w:r>
        <w:rPr>
          <w:szCs w:val="28"/>
        </w:rPr>
        <w:t xml:space="preserve"> qu</w:t>
      </w:r>
      <w:r w:rsidRPr="002214B0">
        <w:rPr>
          <w:szCs w:val="28"/>
        </w:rPr>
        <w:t>ản</w:t>
      </w:r>
      <w:r>
        <w:rPr>
          <w:szCs w:val="28"/>
        </w:rPr>
        <w:t xml:space="preserve"> l</w:t>
      </w:r>
      <w:r w:rsidRPr="002214B0">
        <w:rPr>
          <w:szCs w:val="28"/>
        </w:rPr>
        <w:t>ý</w:t>
      </w:r>
      <w:r>
        <w:rPr>
          <w:szCs w:val="28"/>
        </w:rPr>
        <w:t xml:space="preserve"> Nh</w:t>
      </w:r>
      <w:r w:rsidRPr="002214B0">
        <w:rPr>
          <w:szCs w:val="28"/>
        </w:rPr>
        <w:t>à</w:t>
      </w:r>
      <w:r>
        <w:rPr>
          <w:szCs w:val="28"/>
        </w:rPr>
        <w:t xml:space="preserve"> nư</w:t>
      </w:r>
      <w:r w:rsidRPr="002214B0">
        <w:rPr>
          <w:szCs w:val="28"/>
        </w:rPr>
        <w:t>ớc</w:t>
      </w:r>
      <w:r>
        <w:rPr>
          <w:szCs w:val="28"/>
        </w:rPr>
        <w:t>, đ</w:t>
      </w:r>
      <w:r w:rsidRPr="002214B0">
        <w:rPr>
          <w:szCs w:val="28"/>
        </w:rPr>
        <w:t>ẩy</w:t>
      </w:r>
      <w:r>
        <w:rPr>
          <w:szCs w:val="28"/>
        </w:rPr>
        <w:t xml:space="preserve"> m</w:t>
      </w:r>
      <w:r w:rsidRPr="002214B0">
        <w:rPr>
          <w:szCs w:val="28"/>
        </w:rPr>
        <w:t>ạnh</w:t>
      </w:r>
      <w:r>
        <w:rPr>
          <w:szCs w:val="28"/>
        </w:rPr>
        <w:t xml:space="preserve"> c</w:t>
      </w:r>
      <w:r w:rsidRPr="002214B0">
        <w:rPr>
          <w:szCs w:val="28"/>
        </w:rPr>
        <w:t>ô</w:t>
      </w:r>
      <w:r>
        <w:rPr>
          <w:szCs w:val="28"/>
        </w:rPr>
        <w:t>ng t</w:t>
      </w:r>
      <w:r w:rsidRPr="002214B0">
        <w:rPr>
          <w:szCs w:val="28"/>
        </w:rPr>
        <w:t>á</w:t>
      </w:r>
      <w:r>
        <w:rPr>
          <w:szCs w:val="28"/>
        </w:rPr>
        <w:t>c CCHC tr</w:t>
      </w:r>
      <w:r w:rsidRPr="002214B0">
        <w:rPr>
          <w:szCs w:val="28"/>
        </w:rPr>
        <w:t>ê</w:t>
      </w:r>
      <w:r>
        <w:rPr>
          <w:szCs w:val="28"/>
        </w:rPr>
        <w:t>n c</w:t>
      </w:r>
      <w:r w:rsidRPr="002214B0">
        <w:rPr>
          <w:szCs w:val="28"/>
        </w:rPr>
        <w:t>á</w:t>
      </w:r>
      <w:r>
        <w:rPr>
          <w:szCs w:val="28"/>
        </w:rPr>
        <w:t>c l</w:t>
      </w:r>
      <w:r w:rsidRPr="002214B0">
        <w:rPr>
          <w:szCs w:val="28"/>
        </w:rPr>
        <w:t>ĩnh</w:t>
      </w:r>
      <w:r>
        <w:rPr>
          <w:szCs w:val="28"/>
        </w:rPr>
        <w:t xml:space="preserve"> v</w:t>
      </w:r>
      <w:r w:rsidRPr="002214B0">
        <w:rPr>
          <w:szCs w:val="28"/>
        </w:rPr>
        <w:t>ực</w:t>
      </w:r>
      <w:r>
        <w:rPr>
          <w:szCs w:val="28"/>
        </w:rPr>
        <w:t>, th</w:t>
      </w:r>
      <w:r w:rsidRPr="002214B0">
        <w:rPr>
          <w:szCs w:val="28"/>
        </w:rPr>
        <w:t>ực</w:t>
      </w:r>
      <w:r>
        <w:rPr>
          <w:szCs w:val="28"/>
        </w:rPr>
        <w:t xml:space="preserve"> hi</w:t>
      </w:r>
      <w:r w:rsidRPr="002214B0">
        <w:rPr>
          <w:szCs w:val="28"/>
        </w:rPr>
        <w:t>ện</w:t>
      </w:r>
      <w:r>
        <w:rPr>
          <w:szCs w:val="28"/>
        </w:rPr>
        <w:t xml:space="preserve"> t</w:t>
      </w:r>
      <w:r w:rsidRPr="002214B0">
        <w:rPr>
          <w:szCs w:val="28"/>
        </w:rPr>
        <w:t>ốt</w:t>
      </w:r>
      <w:r>
        <w:rPr>
          <w:szCs w:val="28"/>
        </w:rPr>
        <w:t xml:space="preserve"> Quy ch</w:t>
      </w:r>
      <w:r w:rsidRPr="002214B0">
        <w:rPr>
          <w:szCs w:val="28"/>
        </w:rPr>
        <w:t>ế</w:t>
      </w:r>
      <w:r>
        <w:rPr>
          <w:szCs w:val="28"/>
        </w:rPr>
        <w:t xml:space="preserve"> d</w:t>
      </w:r>
      <w:r w:rsidRPr="002214B0">
        <w:rPr>
          <w:szCs w:val="28"/>
        </w:rPr>
        <w:t>â</w:t>
      </w:r>
      <w:r>
        <w:rPr>
          <w:szCs w:val="28"/>
        </w:rPr>
        <w:t>n ch</w:t>
      </w:r>
      <w:r w:rsidRPr="002214B0">
        <w:rPr>
          <w:szCs w:val="28"/>
        </w:rPr>
        <w:t>ủ</w:t>
      </w:r>
      <w:r>
        <w:rPr>
          <w:szCs w:val="28"/>
        </w:rPr>
        <w:t xml:space="preserve"> </w:t>
      </w:r>
      <w:r w:rsidRPr="002214B0">
        <w:rPr>
          <w:szCs w:val="28"/>
        </w:rPr>
        <w:t>ở</w:t>
      </w:r>
      <w:r>
        <w:rPr>
          <w:szCs w:val="28"/>
        </w:rPr>
        <w:t xml:space="preserve"> cơ s</w:t>
      </w:r>
      <w:r w:rsidRPr="002214B0">
        <w:rPr>
          <w:szCs w:val="28"/>
        </w:rPr>
        <w:t>ở</w:t>
      </w:r>
      <w:r w:rsidR="00226D60">
        <w:rPr>
          <w:szCs w:val="28"/>
        </w:rPr>
        <w:t>, kh</w:t>
      </w:r>
      <w:r w:rsidR="00226D60" w:rsidRPr="00226D60">
        <w:rPr>
          <w:szCs w:val="28"/>
        </w:rPr>
        <w:t>ắc</w:t>
      </w:r>
      <w:r w:rsidR="00226D60">
        <w:rPr>
          <w:szCs w:val="28"/>
        </w:rPr>
        <w:t xml:space="preserve"> ph</w:t>
      </w:r>
      <w:r w:rsidR="00226D60" w:rsidRPr="00226D60">
        <w:rPr>
          <w:szCs w:val="28"/>
        </w:rPr>
        <w:t>ục</w:t>
      </w:r>
      <w:r w:rsidR="00226D60">
        <w:rPr>
          <w:szCs w:val="28"/>
        </w:rPr>
        <w:t xml:space="preserve"> t</w:t>
      </w:r>
      <w:r w:rsidR="00226D60" w:rsidRPr="00226D60">
        <w:rPr>
          <w:szCs w:val="28"/>
        </w:rPr>
        <w:t>ình</w:t>
      </w:r>
      <w:r w:rsidR="00226D60">
        <w:rPr>
          <w:szCs w:val="28"/>
        </w:rPr>
        <w:t xml:space="preserve"> tr</w:t>
      </w:r>
      <w:r w:rsidR="00226D60" w:rsidRPr="00226D60">
        <w:rPr>
          <w:szCs w:val="28"/>
        </w:rPr>
        <w:t>ạng</w:t>
      </w:r>
      <w:r w:rsidR="00226D60">
        <w:rPr>
          <w:szCs w:val="28"/>
        </w:rPr>
        <w:t xml:space="preserve"> quan li</w:t>
      </w:r>
      <w:r w:rsidR="00226D60" w:rsidRPr="00226D60">
        <w:rPr>
          <w:szCs w:val="28"/>
        </w:rPr>
        <w:t>ê</w:t>
      </w:r>
      <w:r w:rsidR="00226D60">
        <w:rPr>
          <w:szCs w:val="28"/>
        </w:rPr>
        <w:t>u, c</w:t>
      </w:r>
      <w:r w:rsidR="00226D60" w:rsidRPr="00226D60">
        <w:rPr>
          <w:szCs w:val="28"/>
        </w:rPr>
        <w:t>ửa</w:t>
      </w:r>
      <w:r w:rsidR="00226D60">
        <w:rPr>
          <w:szCs w:val="28"/>
        </w:rPr>
        <w:t xml:space="preserve"> quy</w:t>
      </w:r>
      <w:r w:rsidR="00226D60" w:rsidRPr="00226D60">
        <w:rPr>
          <w:szCs w:val="28"/>
        </w:rPr>
        <w:t>ền</w:t>
      </w:r>
      <w:r w:rsidR="00226D60">
        <w:rPr>
          <w:szCs w:val="28"/>
        </w:rPr>
        <w:t>, tham nh</w:t>
      </w:r>
      <w:r w:rsidR="00226D60" w:rsidRPr="00226D60">
        <w:rPr>
          <w:szCs w:val="28"/>
        </w:rPr>
        <w:t>ũng</w:t>
      </w:r>
      <w:r w:rsidR="00226D60">
        <w:rPr>
          <w:szCs w:val="28"/>
        </w:rPr>
        <w:t>, l</w:t>
      </w:r>
      <w:r w:rsidR="00226D60" w:rsidRPr="00226D60">
        <w:rPr>
          <w:szCs w:val="28"/>
        </w:rPr>
        <w:t>ãng</w:t>
      </w:r>
      <w:r w:rsidR="00226D60">
        <w:rPr>
          <w:szCs w:val="28"/>
        </w:rPr>
        <w:t xml:space="preserve"> phí. Ph</w:t>
      </w:r>
      <w:r w:rsidR="00226D60" w:rsidRPr="00226D60">
        <w:rPr>
          <w:szCs w:val="28"/>
        </w:rPr>
        <w:t>át</w:t>
      </w:r>
      <w:r w:rsidR="00226D60">
        <w:rPr>
          <w:szCs w:val="28"/>
        </w:rPr>
        <w:t xml:space="preserve"> huy s</w:t>
      </w:r>
      <w:r w:rsidR="00226D60" w:rsidRPr="00226D60">
        <w:rPr>
          <w:szCs w:val="28"/>
        </w:rPr>
        <w:t>ức</w:t>
      </w:r>
      <w:r w:rsidR="00226D60">
        <w:rPr>
          <w:szCs w:val="28"/>
        </w:rPr>
        <w:t xml:space="preserve"> m</w:t>
      </w:r>
      <w:r w:rsidR="00226D60" w:rsidRPr="00226D60">
        <w:rPr>
          <w:szCs w:val="28"/>
        </w:rPr>
        <w:t>ạnh</w:t>
      </w:r>
      <w:r w:rsidR="00226D60">
        <w:rPr>
          <w:szCs w:val="28"/>
        </w:rPr>
        <w:t xml:space="preserve"> t</w:t>
      </w:r>
      <w:r w:rsidR="00226D60" w:rsidRPr="00226D60">
        <w:rPr>
          <w:szCs w:val="28"/>
        </w:rPr>
        <w:t>ập</w:t>
      </w:r>
      <w:r w:rsidR="00226D60">
        <w:rPr>
          <w:szCs w:val="28"/>
        </w:rPr>
        <w:t xml:space="preserve"> th</w:t>
      </w:r>
      <w:r w:rsidR="00226D60" w:rsidRPr="00226D60">
        <w:rPr>
          <w:szCs w:val="28"/>
        </w:rPr>
        <w:t>ể</w:t>
      </w:r>
      <w:r w:rsidR="00226D60">
        <w:rPr>
          <w:szCs w:val="28"/>
        </w:rPr>
        <w:t xml:space="preserve"> v</w:t>
      </w:r>
      <w:r w:rsidR="00226D60" w:rsidRPr="00226D60">
        <w:rPr>
          <w:szCs w:val="28"/>
        </w:rPr>
        <w:t>à</w:t>
      </w:r>
      <w:r w:rsidR="00226D60">
        <w:rPr>
          <w:szCs w:val="28"/>
        </w:rPr>
        <w:t xml:space="preserve"> quy</w:t>
      </w:r>
      <w:r w:rsidR="00226D60" w:rsidRPr="00226D60">
        <w:rPr>
          <w:szCs w:val="28"/>
        </w:rPr>
        <w:t>ền</w:t>
      </w:r>
      <w:r w:rsidR="00226D60">
        <w:rPr>
          <w:szCs w:val="28"/>
        </w:rPr>
        <w:t xml:space="preserve"> l</w:t>
      </w:r>
      <w:r w:rsidR="00226D60" w:rsidRPr="00226D60">
        <w:rPr>
          <w:szCs w:val="28"/>
        </w:rPr>
        <w:t>àm</w:t>
      </w:r>
      <w:r w:rsidR="00226D60">
        <w:rPr>
          <w:szCs w:val="28"/>
        </w:rPr>
        <w:t xml:space="preserve"> ch</w:t>
      </w:r>
      <w:r w:rsidR="00226D60" w:rsidRPr="00226D60">
        <w:rPr>
          <w:szCs w:val="28"/>
        </w:rPr>
        <w:t>ủ</w:t>
      </w:r>
      <w:r w:rsidR="00226D60">
        <w:rPr>
          <w:szCs w:val="28"/>
        </w:rPr>
        <w:t xml:space="preserve"> c</w:t>
      </w:r>
      <w:r w:rsidR="00226D60" w:rsidRPr="00226D60">
        <w:rPr>
          <w:szCs w:val="28"/>
        </w:rPr>
        <w:t>ủa</w:t>
      </w:r>
      <w:r w:rsidR="00226D60">
        <w:rPr>
          <w:szCs w:val="28"/>
        </w:rPr>
        <w:t xml:space="preserve"> nh</w:t>
      </w:r>
      <w:r w:rsidR="00226D60" w:rsidRPr="00226D60">
        <w:rPr>
          <w:szCs w:val="28"/>
        </w:rPr>
        <w:t>â</w:t>
      </w:r>
      <w:r w:rsidR="00226D60">
        <w:rPr>
          <w:szCs w:val="28"/>
        </w:rPr>
        <w:t>n d</w:t>
      </w:r>
      <w:r w:rsidR="00226D60" w:rsidRPr="00226D60">
        <w:rPr>
          <w:szCs w:val="28"/>
        </w:rPr>
        <w:t>â</w:t>
      </w:r>
      <w:r w:rsidR="00226D60">
        <w:rPr>
          <w:szCs w:val="28"/>
        </w:rPr>
        <w:t>n, khuy</w:t>
      </w:r>
      <w:r w:rsidR="00226D60" w:rsidRPr="00226D60">
        <w:rPr>
          <w:szCs w:val="28"/>
        </w:rPr>
        <w:t>ến</w:t>
      </w:r>
      <w:r w:rsidR="00226D60">
        <w:rPr>
          <w:szCs w:val="28"/>
        </w:rPr>
        <w:t xml:space="preserve"> kh</w:t>
      </w:r>
      <w:r w:rsidR="00226D60" w:rsidRPr="00226D60">
        <w:rPr>
          <w:szCs w:val="28"/>
        </w:rPr>
        <w:t>ích</w:t>
      </w:r>
      <w:r w:rsidR="00226D60">
        <w:rPr>
          <w:szCs w:val="28"/>
        </w:rPr>
        <w:t xml:space="preserve"> m</w:t>
      </w:r>
      <w:r w:rsidR="00226D60" w:rsidRPr="00226D60">
        <w:rPr>
          <w:szCs w:val="28"/>
        </w:rPr>
        <w:t>ọi</w:t>
      </w:r>
      <w:r w:rsidR="00226D60">
        <w:rPr>
          <w:szCs w:val="28"/>
        </w:rPr>
        <w:t xml:space="preserve"> t</w:t>
      </w:r>
      <w:r w:rsidR="00226D60" w:rsidRPr="00226D60">
        <w:rPr>
          <w:szCs w:val="28"/>
        </w:rPr>
        <w:t>ầng</w:t>
      </w:r>
      <w:r w:rsidR="00226D60">
        <w:rPr>
          <w:szCs w:val="28"/>
        </w:rPr>
        <w:t xml:space="preserve"> l</w:t>
      </w:r>
      <w:r w:rsidR="00226D60" w:rsidRPr="00226D60">
        <w:rPr>
          <w:szCs w:val="28"/>
        </w:rPr>
        <w:t>ớp</w:t>
      </w:r>
      <w:r w:rsidR="00226D60">
        <w:rPr>
          <w:szCs w:val="28"/>
        </w:rPr>
        <w:t xml:space="preserve"> nh</w:t>
      </w:r>
      <w:r w:rsidR="00226D60" w:rsidRPr="00226D60">
        <w:rPr>
          <w:szCs w:val="28"/>
        </w:rPr>
        <w:t>â</w:t>
      </w:r>
      <w:r w:rsidR="00226D60">
        <w:rPr>
          <w:szCs w:val="28"/>
        </w:rPr>
        <w:t>n d</w:t>
      </w:r>
      <w:r w:rsidR="00226D60" w:rsidRPr="00226D60">
        <w:rPr>
          <w:szCs w:val="28"/>
        </w:rPr>
        <w:t>â</w:t>
      </w:r>
      <w:r w:rsidR="00226D60">
        <w:rPr>
          <w:szCs w:val="28"/>
        </w:rPr>
        <w:t>n tham gia t</w:t>
      </w:r>
      <w:r w:rsidR="00226D60" w:rsidRPr="00226D60">
        <w:rPr>
          <w:szCs w:val="28"/>
        </w:rPr>
        <w:t>ích</w:t>
      </w:r>
      <w:r w:rsidR="00226D60">
        <w:rPr>
          <w:szCs w:val="28"/>
        </w:rPr>
        <w:t xml:space="preserve"> c</w:t>
      </w:r>
      <w:r w:rsidR="00226D60" w:rsidRPr="00226D60">
        <w:rPr>
          <w:szCs w:val="28"/>
        </w:rPr>
        <w:t>ực</w:t>
      </w:r>
      <w:r w:rsidR="00226D60">
        <w:rPr>
          <w:szCs w:val="28"/>
        </w:rPr>
        <w:t xml:space="preserve"> v</w:t>
      </w:r>
      <w:r w:rsidR="00226D60" w:rsidRPr="00226D60">
        <w:rPr>
          <w:szCs w:val="28"/>
        </w:rPr>
        <w:t>ào</w:t>
      </w:r>
      <w:r w:rsidR="00226D60">
        <w:rPr>
          <w:szCs w:val="28"/>
        </w:rPr>
        <w:t xml:space="preserve"> c</w:t>
      </w:r>
      <w:r w:rsidR="00226D60" w:rsidRPr="00226D60">
        <w:rPr>
          <w:szCs w:val="28"/>
        </w:rPr>
        <w:t>ô</w:t>
      </w:r>
      <w:r w:rsidR="00226D60">
        <w:rPr>
          <w:szCs w:val="28"/>
        </w:rPr>
        <w:t>ng t</w:t>
      </w:r>
      <w:r w:rsidR="00226D60" w:rsidRPr="00226D60">
        <w:rPr>
          <w:szCs w:val="28"/>
        </w:rPr>
        <w:t>á</w:t>
      </w:r>
      <w:r w:rsidR="00226D60">
        <w:rPr>
          <w:szCs w:val="28"/>
        </w:rPr>
        <w:t>c CCHC t</w:t>
      </w:r>
      <w:r w:rsidR="00226D60" w:rsidRPr="00226D60">
        <w:rPr>
          <w:szCs w:val="28"/>
        </w:rPr>
        <w:t>ại</w:t>
      </w:r>
      <w:r w:rsidR="00226D60">
        <w:rPr>
          <w:szCs w:val="28"/>
        </w:rPr>
        <w:t xml:space="preserve"> </w:t>
      </w:r>
      <w:r w:rsidR="00226D60" w:rsidRPr="00226D60">
        <w:rPr>
          <w:szCs w:val="28"/>
        </w:rPr>
        <w:t>địa</w:t>
      </w:r>
      <w:r w:rsidR="00226D60">
        <w:rPr>
          <w:szCs w:val="28"/>
        </w:rPr>
        <w:t xml:space="preserve"> ph</w:t>
      </w:r>
      <w:r w:rsidR="00226D60" w:rsidRPr="00226D60">
        <w:rPr>
          <w:szCs w:val="28"/>
        </w:rPr>
        <w:t>ươ</w:t>
      </w:r>
      <w:r w:rsidR="00226D60">
        <w:rPr>
          <w:szCs w:val="28"/>
        </w:rPr>
        <w:t>ng g</w:t>
      </w:r>
      <w:r w:rsidR="00226D60" w:rsidRPr="00226D60">
        <w:rPr>
          <w:szCs w:val="28"/>
        </w:rPr>
        <w:t>óp</w:t>
      </w:r>
      <w:r w:rsidR="00226D60">
        <w:rPr>
          <w:szCs w:val="28"/>
        </w:rPr>
        <w:t xml:space="preserve"> ph</w:t>
      </w:r>
      <w:r w:rsidR="00226D60" w:rsidRPr="00226D60">
        <w:rPr>
          <w:szCs w:val="28"/>
        </w:rPr>
        <w:t>ần</w:t>
      </w:r>
      <w:r w:rsidR="00226D60">
        <w:rPr>
          <w:szCs w:val="28"/>
        </w:rPr>
        <w:t xml:space="preserve"> t</w:t>
      </w:r>
      <w:r w:rsidR="00226D60" w:rsidRPr="00226D60">
        <w:rPr>
          <w:szCs w:val="28"/>
        </w:rPr>
        <w:t>íc</w:t>
      </w:r>
      <w:r w:rsidR="00226D60">
        <w:rPr>
          <w:szCs w:val="28"/>
        </w:rPr>
        <w:t>h c</w:t>
      </w:r>
      <w:r w:rsidR="00226D60" w:rsidRPr="00226D60">
        <w:rPr>
          <w:szCs w:val="28"/>
        </w:rPr>
        <w:t>ực</w:t>
      </w:r>
      <w:r w:rsidR="00226D60">
        <w:rPr>
          <w:szCs w:val="28"/>
        </w:rPr>
        <w:t xml:space="preserve"> v</w:t>
      </w:r>
      <w:r w:rsidR="00226D60" w:rsidRPr="00226D60">
        <w:rPr>
          <w:szCs w:val="28"/>
        </w:rPr>
        <w:t>ào</w:t>
      </w:r>
      <w:r w:rsidR="00226D60">
        <w:rPr>
          <w:szCs w:val="28"/>
        </w:rPr>
        <w:t xml:space="preserve"> s</w:t>
      </w:r>
      <w:r w:rsidR="00226D60" w:rsidRPr="00226D60">
        <w:rPr>
          <w:szCs w:val="28"/>
        </w:rPr>
        <w:t>ự</w:t>
      </w:r>
      <w:r w:rsidR="00226D60">
        <w:rPr>
          <w:szCs w:val="28"/>
        </w:rPr>
        <w:t xml:space="preserve"> ph</w:t>
      </w:r>
      <w:r w:rsidR="00226D60" w:rsidRPr="00226D60">
        <w:rPr>
          <w:szCs w:val="28"/>
        </w:rPr>
        <w:t>át</w:t>
      </w:r>
      <w:r w:rsidR="00226D60">
        <w:rPr>
          <w:szCs w:val="28"/>
        </w:rPr>
        <w:t xml:space="preserve"> tri</w:t>
      </w:r>
      <w:r w:rsidR="00226D60" w:rsidRPr="00226D60">
        <w:rPr>
          <w:szCs w:val="28"/>
        </w:rPr>
        <w:t>ển</w:t>
      </w:r>
      <w:r w:rsidR="00226D60">
        <w:rPr>
          <w:szCs w:val="28"/>
        </w:rPr>
        <w:t xml:space="preserve"> kinh t</w:t>
      </w:r>
      <w:r w:rsidR="00226D60" w:rsidRPr="00226D60">
        <w:rPr>
          <w:szCs w:val="28"/>
        </w:rPr>
        <w:t>ế</w:t>
      </w:r>
      <w:r w:rsidR="00226D60">
        <w:rPr>
          <w:szCs w:val="28"/>
        </w:rPr>
        <w:t>, x</w:t>
      </w:r>
      <w:r w:rsidR="00226D60" w:rsidRPr="00226D60">
        <w:rPr>
          <w:szCs w:val="28"/>
        </w:rPr>
        <w:t>ã</w:t>
      </w:r>
      <w:r w:rsidR="00226D60">
        <w:rPr>
          <w:szCs w:val="28"/>
        </w:rPr>
        <w:t xml:space="preserve"> h</w:t>
      </w:r>
      <w:r w:rsidR="00226D60" w:rsidRPr="00226D60">
        <w:rPr>
          <w:szCs w:val="28"/>
        </w:rPr>
        <w:t>ội</w:t>
      </w:r>
      <w:r w:rsidR="00226D60">
        <w:rPr>
          <w:szCs w:val="28"/>
        </w:rPr>
        <w:t>, qu</w:t>
      </w:r>
      <w:r w:rsidR="00226D60" w:rsidRPr="00226D60">
        <w:rPr>
          <w:szCs w:val="28"/>
        </w:rPr>
        <w:t>ốc</w:t>
      </w:r>
      <w:r w:rsidR="00226D60">
        <w:rPr>
          <w:szCs w:val="28"/>
        </w:rPr>
        <w:t xml:space="preserve"> ph</w:t>
      </w:r>
      <w:r w:rsidR="00226D60" w:rsidRPr="00226D60">
        <w:rPr>
          <w:szCs w:val="28"/>
        </w:rPr>
        <w:t>òng</w:t>
      </w:r>
      <w:r w:rsidR="00226D60">
        <w:rPr>
          <w:szCs w:val="28"/>
        </w:rPr>
        <w:t xml:space="preserve">, an ninh </w:t>
      </w:r>
      <w:r w:rsidR="00226D60" w:rsidRPr="00226D60">
        <w:rPr>
          <w:szCs w:val="28"/>
        </w:rPr>
        <w:t>địa</w:t>
      </w:r>
      <w:r w:rsidR="00226D60">
        <w:rPr>
          <w:szCs w:val="28"/>
        </w:rPr>
        <w:t xml:space="preserve"> ph</w:t>
      </w:r>
      <w:r w:rsidR="00226D60" w:rsidRPr="00226D60">
        <w:rPr>
          <w:szCs w:val="28"/>
        </w:rPr>
        <w:t>ươ</w:t>
      </w:r>
      <w:r w:rsidR="00226D60">
        <w:rPr>
          <w:szCs w:val="28"/>
        </w:rPr>
        <w:t>ng.</w:t>
      </w:r>
    </w:p>
    <w:p w:rsidR="00F9241F" w:rsidRDefault="00226D60" w:rsidP="002E71B0">
      <w:pPr>
        <w:spacing w:after="120"/>
        <w:jc w:val="both"/>
        <w:rPr>
          <w:b/>
          <w:szCs w:val="28"/>
        </w:rPr>
      </w:pPr>
      <w:r>
        <w:rPr>
          <w:szCs w:val="28"/>
        </w:rPr>
        <w:tab/>
      </w:r>
      <w:r>
        <w:rPr>
          <w:b/>
          <w:szCs w:val="28"/>
        </w:rPr>
        <w:t>2. Y</w:t>
      </w:r>
      <w:r w:rsidRPr="00226D60">
        <w:rPr>
          <w:b/>
          <w:szCs w:val="28"/>
        </w:rPr>
        <w:t>ê</w:t>
      </w:r>
      <w:r>
        <w:rPr>
          <w:b/>
          <w:szCs w:val="28"/>
        </w:rPr>
        <w:t>u c</w:t>
      </w:r>
      <w:r w:rsidRPr="00226D60">
        <w:rPr>
          <w:b/>
          <w:szCs w:val="28"/>
        </w:rPr>
        <w:t>ầu</w:t>
      </w:r>
    </w:p>
    <w:p w:rsidR="00F9241F" w:rsidRPr="00F9241F" w:rsidRDefault="00F9241F" w:rsidP="002E71B0">
      <w:pPr>
        <w:spacing w:after="120"/>
        <w:jc w:val="both"/>
        <w:rPr>
          <w:b/>
          <w:szCs w:val="28"/>
        </w:rPr>
      </w:pPr>
      <w:r>
        <w:rPr>
          <w:szCs w:val="28"/>
        </w:rPr>
        <w:tab/>
      </w:r>
      <w:r>
        <w:rPr>
          <w:color w:val="000000"/>
          <w:szCs w:val="28"/>
        </w:rPr>
        <w:t>- Triển khai công tác tuyên truyền các thủ tục hành chính thuộc thẩm quyền giải quyết của UBND x</w:t>
      </w:r>
      <w:r w:rsidRPr="00F9241F">
        <w:rPr>
          <w:color w:val="000000"/>
          <w:szCs w:val="28"/>
        </w:rPr>
        <w:t>ã</w:t>
      </w:r>
      <w:r>
        <w:rPr>
          <w:color w:val="000000"/>
          <w:szCs w:val="28"/>
        </w:rPr>
        <w:t xml:space="preserve"> qua nhiều hình thức .</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Tuyên truyền qua hội nghị và qua đài truyền thanh của UBND x</w:t>
      </w:r>
      <w:r w:rsidRPr="00F9241F">
        <w:rPr>
          <w:color w:val="000000"/>
          <w:sz w:val="28"/>
          <w:szCs w:val="28"/>
        </w:rPr>
        <w:t>ã</w:t>
      </w:r>
      <w:r>
        <w:rPr>
          <w:color w:val="000000"/>
          <w:sz w:val="28"/>
          <w:szCs w:val="28"/>
        </w:rPr>
        <w:t xml:space="preserve">. </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Phổ biến, tuyên truyền kịp thời, đầy đủ, thường xuyên, liên tục, rộng khắp, phù hợp với yêu cầu.</w:t>
      </w:r>
    </w:p>
    <w:p w:rsidR="00F9241F" w:rsidRDefault="00F9241F" w:rsidP="002E71B0">
      <w:pPr>
        <w:pStyle w:val="rtejustify"/>
        <w:shd w:val="clear" w:color="auto" w:fill="FFFFFF"/>
        <w:spacing w:before="0" w:beforeAutospacing="0" w:after="120" w:afterAutospacing="0"/>
        <w:ind w:firstLine="720"/>
        <w:jc w:val="both"/>
        <w:rPr>
          <w:b/>
          <w:color w:val="000000"/>
          <w:sz w:val="28"/>
          <w:szCs w:val="28"/>
        </w:rPr>
      </w:pPr>
      <w:r w:rsidRPr="00F9241F">
        <w:rPr>
          <w:b/>
          <w:color w:val="000000"/>
          <w:sz w:val="28"/>
          <w:szCs w:val="28"/>
        </w:rPr>
        <w:lastRenderedPageBreak/>
        <w:t>II. NỘI DUNG, HÌNH THỨC</w:t>
      </w:r>
    </w:p>
    <w:p w:rsidR="00F9241F" w:rsidRDefault="00F9241F" w:rsidP="002E71B0">
      <w:pPr>
        <w:pStyle w:val="rtejustify"/>
        <w:numPr>
          <w:ilvl w:val="0"/>
          <w:numId w:val="3"/>
        </w:numPr>
        <w:shd w:val="clear" w:color="auto" w:fill="FFFFFF"/>
        <w:spacing w:before="0" w:beforeAutospacing="0" w:after="120" w:afterAutospacing="0"/>
        <w:jc w:val="both"/>
        <w:rPr>
          <w:b/>
          <w:color w:val="000000"/>
          <w:sz w:val="28"/>
          <w:szCs w:val="28"/>
        </w:rPr>
      </w:pPr>
      <w:r>
        <w:rPr>
          <w:b/>
          <w:color w:val="000000"/>
          <w:sz w:val="28"/>
          <w:szCs w:val="28"/>
        </w:rPr>
        <w:t>N</w:t>
      </w:r>
      <w:r w:rsidRPr="00F9241F">
        <w:rPr>
          <w:b/>
          <w:color w:val="000000"/>
          <w:sz w:val="28"/>
          <w:szCs w:val="28"/>
        </w:rPr>
        <w:t>ội</w:t>
      </w:r>
      <w:r>
        <w:rPr>
          <w:b/>
          <w:color w:val="000000"/>
          <w:sz w:val="28"/>
          <w:szCs w:val="28"/>
        </w:rPr>
        <w:t xml:space="preserve"> dung tuy</w:t>
      </w:r>
      <w:r w:rsidRPr="00F9241F">
        <w:rPr>
          <w:b/>
          <w:color w:val="000000"/>
          <w:sz w:val="28"/>
          <w:szCs w:val="28"/>
        </w:rPr>
        <w:t>ên</w:t>
      </w:r>
      <w:r>
        <w:rPr>
          <w:b/>
          <w:color w:val="000000"/>
          <w:sz w:val="28"/>
          <w:szCs w:val="28"/>
        </w:rPr>
        <w:t xml:space="preserve"> truy</w:t>
      </w:r>
      <w:r w:rsidRPr="00F9241F">
        <w:rPr>
          <w:b/>
          <w:color w:val="000000"/>
          <w:sz w:val="28"/>
          <w:szCs w:val="28"/>
        </w:rPr>
        <w:t>ền</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xml:space="preserve">- Tuyền truyền, phổ biến sâu rộng về tầm quan trọng, ý nghĩa, mục tiêu và tác động của CCHC đến phát triển kinh tế, xã hội của đất nước cũng như trên toàn phường </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Tuyên truyền, phổ biến các văn bản chỉ đạo của Trung ương và của tỉnh, của thị xã  về công tác CCHC.</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xml:space="preserve">- Tuyên truyền các thủ tục hành chính thuộc thẩm quyền giải quyết của UBND phường </w:t>
      </w:r>
    </w:p>
    <w:p w:rsidR="00F9241F" w:rsidRDefault="00F9241F"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Tuyên truyền các vấn đề cần biết khi thực hiện thủ tục hành chính, chú trọng một số lĩnh vực chủ yếu như: Đất đai, xây dựng, đăng ký kinh doanh, hộ tịch, hộ khẩu, xử phạt vi phạm hành chính …</w:t>
      </w:r>
    </w:p>
    <w:p w:rsidR="00F52EA2" w:rsidRDefault="00F52EA2" w:rsidP="002E71B0">
      <w:pPr>
        <w:pStyle w:val="rtejustify"/>
        <w:shd w:val="clear" w:color="auto" w:fill="FFFFFF"/>
        <w:spacing w:before="0" w:beforeAutospacing="0" w:after="120" w:afterAutospacing="0"/>
        <w:ind w:firstLine="720"/>
        <w:jc w:val="both"/>
        <w:rPr>
          <w:b/>
          <w:color w:val="000000"/>
          <w:sz w:val="28"/>
          <w:szCs w:val="28"/>
        </w:rPr>
      </w:pPr>
      <w:r w:rsidRPr="00F52EA2">
        <w:rPr>
          <w:b/>
          <w:color w:val="000000"/>
          <w:sz w:val="28"/>
          <w:szCs w:val="28"/>
        </w:rPr>
        <w:t>2. Đối tượng tuyên truyền</w:t>
      </w:r>
    </w:p>
    <w:p w:rsidR="00F52EA2" w:rsidRPr="00F52EA2" w:rsidRDefault="00F52EA2" w:rsidP="002E71B0">
      <w:pPr>
        <w:pStyle w:val="rtejustify"/>
        <w:shd w:val="clear" w:color="auto" w:fill="FFFFFF"/>
        <w:spacing w:before="0" w:beforeAutospacing="0" w:after="120" w:afterAutospacing="0"/>
        <w:ind w:firstLine="720"/>
        <w:jc w:val="both"/>
        <w:rPr>
          <w:b/>
          <w:bCs/>
        </w:rPr>
      </w:pPr>
      <w:r>
        <w:rPr>
          <w:rStyle w:val="Strong"/>
          <w:b w:val="0"/>
          <w:color w:val="000000"/>
          <w:sz w:val="28"/>
          <w:szCs w:val="28"/>
        </w:rPr>
        <w:t>Toàn thể cán bộ UBND x</w:t>
      </w:r>
      <w:r w:rsidRPr="00F52EA2">
        <w:rPr>
          <w:rStyle w:val="Strong"/>
          <w:b w:val="0"/>
          <w:color w:val="000000"/>
          <w:sz w:val="28"/>
          <w:szCs w:val="28"/>
        </w:rPr>
        <w:t>ã</w:t>
      </w:r>
      <w:r>
        <w:rPr>
          <w:rStyle w:val="Strong"/>
          <w:b w:val="0"/>
          <w:color w:val="000000"/>
          <w:sz w:val="28"/>
          <w:szCs w:val="28"/>
        </w:rPr>
        <w:t xml:space="preserve"> và ban ngành đoàn thể, c</w:t>
      </w:r>
      <w:r w:rsidRPr="00F52EA2">
        <w:rPr>
          <w:rStyle w:val="Strong"/>
          <w:b w:val="0"/>
          <w:color w:val="000000"/>
          <w:sz w:val="28"/>
          <w:szCs w:val="28"/>
        </w:rPr>
        <w:t>á</w:t>
      </w:r>
      <w:r>
        <w:rPr>
          <w:rStyle w:val="Strong"/>
          <w:b w:val="0"/>
          <w:color w:val="000000"/>
          <w:sz w:val="28"/>
          <w:szCs w:val="28"/>
        </w:rPr>
        <w:t>c th</w:t>
      </w:r>
      <w:r w:rsidRPr="00F52EA2">
        <w:rPr>
          <w:rStyle w:val="Strong"/>
          <w:b w:val="0"/>
          <w:color w:val="000000"/>
          <w:sz w:val="28"/>
          <w:szCs w:val="28"/>
        </w:rPr>
        <w:t>ô</w:t>
      </w:r>
      <w:r>
        <w:rPr>
          <w:rStyle w:val="Strong"/>
          <w:b w:val="0"/>
          <w:color w:val="000000"/>
          <w:sz w:val="28"/>
          <w:szCs w:val="28"/>
        </w:rPr>
        <w:t>n trư</w:t>
      </w:r>
      <w:r w:rsidRPr="00F52EA2">
        <w:rPr>
          <w:rStyle w:val="Strong"/>
          <w:b w:val="0"/>
          <w:color w:val="000000"/>
          <w:sz w:val="28"/>
          <w:szCs w:val="28"/>
        </w:rPr>
        <w:t>ởng</w:t>
      </w:r>
      <w:r>
        <w:rPr>
          <w:rStyle w:val="Strong"/>
          <w:b w:val="0"/>
          <w:color w:val="000000"/>
          <w:sz w:val="28"/>
          <w:szCs w:val="28"/>
        </w:rPr>
        <w:t>.</w:t>
      </w:r>
    </w:p>
    <w:p w:rsidR="00F9241F" w:rsidRDefault="00F52EA2" w:rsidP="002E71B0">
      <w:pPr>
        <w:pStyle w:val="rtejustify"/>
        <w:shd w:val="clear" w:color="auto" w:fill="FFFFFF"/>
        <w:spacing w:before="0" w:beforeAutospacing="0" w:after="120" w:afterAutospacing="0"/>
        <w:ind w:firstLine="720"/>
        <w:jc w:val="both"/>
        <w:rPr>
          <w:b/>
          <w:color w:val="000000"/>
          <w:sz w:val="28"/>
          <w:szCs w:val="28"/>
        </w:rPr>
      </w:pPr>
      <w:r>
        <w:rPr>
          <w:b/>
          <w:color w:val="000000"/>
          <w:sz w:val="28"/>
          <w:szCs w:val="28"/>
        </w:rPr>
        <w:t>3</w:t>
      </w:r>
      <w:r w:rsidR="00F9241F">
        <w:rPr>
          <w:b/>
          <w:color w:val="000000"/>
          <w:sz w:val="28"/>
          <w:szCs w:val="28"/>
        </w:rPr>
        <w:t>. H</w:t>
      </w:r>
      <w:r w:rsidR="00F9241F" w:rsidRPr="00F9241F">
        <w:rPr>
          <w:b/>
          <w:color w:val="000000"/>
          <w:sz w:val="28"/>
          <w:szCs w:val="28"/>
        </w:rPr>
        <w:t>ình</w:t>
      </w:r>
      <w:r w:rsidR="00F9241F">
        <w:rPr>
          <w:b/>
          <w:color w:val="000000"/>
          <w:sz w:val="28"/>
          <w:szCs w:val="28"/>
        </w:rPr>
        <w:t xml:space="preserve"> th</w:t>
      </w:r>
      <w:r w:rsidR="00F9241F" w:rsidRPr="00F9241F">
        <w:rPr>
          <w:b/>
          <w:color w:val="000000"/>
          <w:sz w:val="28"/>
          <w:szCs w:val="28"/>
        </w:rPr>
        <w:t>ức</w:t>
      </w:r>
      <w:r w:rsidR="00F9241F">
        <w:rPr>
          <w:b/>
          <w:color w:val="000000"/>
          <w:sz w:val="28"/>
          <w:szCs w:val="28"/>
        </w:rPr>
        <w:t xml:space="preserve"> tuy</w:t>
      </w:r>
      <w:r w:rsidR="00F9241F" w:rsidRPr="00F9241F">
        <w:rPr>
          <w:b/>
          <w:color w:val="000000"/>
          <w:sz w:val="28"/>
          <w:szCs w:val="28"/>
        </w:rPr>
        <w:t>ê</w:t>
      </w:r>
      <w:r w:rsidR="00F9241F">
        <w:rPr>
          <w:b/>
          <w:color w:val="000000"/>
          <w:sz w:val="28"/>
          <w:szCs w:val="28"/>
        </w:rPr>
        <w:t>n truy</w:t>
      </w:r>
      <w:r w:rsidR="00F9241F" w:rsidRPr="00F9241F">
        <w:rPr>
          <w:b/>
          <w:color w:val="000000"/>
          <w:sz w:val="28"/>
          <w:szCs w:val="28"/>
        </w:rPr>
        <w:t>ề</w:t>
      </w:r>
      <w:r w:rsidR="00F9241F">
        <w:rPr>
          <w:b/>
          <w:color w:val="000000"/>
          <w:sz w:val="28"/>
          <w:szCs w:val="28"/>
        </w:rPr>
        <w:t>n</w:t>
      </w:r>
    </w:p>
    <w:p w:rsidR="00F52EA2" w:rsidRDefault="00F52EA2"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Đài Truyền thanh của x</w:t>
      </w:r>
      <w:r w:rsidRPr="00F52EA2">
        <w:rPr>
          <w:color w:val="000000"/>
          <w:sz w:val="28"/>
          <w:szCs w:val="28"/>
        </w:rPr>
        <w:t>ã</w:t>
      </w:r>
      <w:r>
        <w:rPr>
          <w:color w:val="000000"/>
          <w:sz w:val="28"/>
          <w:szCs w:val="28"/>
        </w:rPr>
        <w:t xml:space="preserve">. </w:t>
      </w:r>
    </w:p>
    <w:p w:rsidR="00F52EA2" w:rsidRDefault="00F52EA2"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Tuyên truyền miệng qua các hội nghị.</w:t>
      </w:r>
    </w:p>
    <w:p w:rsidR="00F52EA2" w:rsidRDefault="00F52EA2" w:rsidP="002E71B0">
      <w:pPr>
        <w:pStyle w:val="rtejustify"/>
        <w:shd w:val="clear" w:color="auto" w:fill="FFFFFF"/>
        <w:spacing w:before="0" w:beforeAutospacing="0" w:after="120" w:afterAutospacing="0"/>
        <w:ind w:firstLine="720"/>
        <w:jc w:val="both"/>
        <w:rPr>
          <w:b/>
          <w:color w:val="000000"/>
          <w:sz w:val="28"/>
          <w:szCs w:val="28"/>
        </w:rPr>
      </w:pPr>
      <w:r>
        <w:rPr>
          <w:b/>
          <w:color w:val="000000"/>
          <w:sz w:val="28"/>
          <w:szCs w:val="28"/>
        </w:rPr>
        <w:t>4</w:t>
      </w:r>
      <w:r w:rsidRPr="00F52EA2">
        <w:rPr>
          <w:b/>
          <w:color w:val="000000"/>
          <w:sz w:val="28"/>
          <w:szCs w:val="28"/>
        </w:rPr>
        <w:t>. Thời gian thực hiện</w:t>
      </w:r>
    </w:p>
    <w:p w:rsidR="00F52EA2" w:rsidRDefault="00F52EA2" w:rsidP="002E71B0">
      <w:pPr>
        <w:pStyle w:val="rtejustify"/>
        <w:shd w:val="clear" w:color="auto" w:fill="FFFFFF"/>
        <w:spacing w:before="0" w:beforeAutospacing="0" w:after="120" w:afterAutospacing="0"/>
        <w:ind w:firstLine="720"/>
        <w:jc w:val="both"/>
        <w:rPr>
          <w:color w:val="000000"/>
          <w:sz w:val="28"/>
          <w:szCs w:val="28"/>
        </w:rPr>
      </w:pPr>
      <w:r>
        <w:rPr>
          <w:b/>
          <w:color w:val="000000"/>
          <w:sz w:val="28"/>
          <w:szCs w:val="28"/>
        </w:rPr>
        <w:t xml:space="preserve">- </w:t>
      </w:r>
      <w:r>
        <w:rPr>
          <w:color w:val="000000"/>
          <w:sz w:val="28"/>
          <w:szCs w:val="28"/>
        </w:rPr>
        <w:t>Hội nghị tại UBND x</w:t>
      </w:r>
      <w:r w:rsidRPr="00F52EA2">
        <w:rPr>
          <w:color w:val="000000"/>
          <w:sz w:val="28"/>
          <w:szCs w:val="28"/>
        </w:rPr>
        <w:t>ã</w:t>
      </w:r>
      <w:r>
        <w:rPr>
          <w:color w:val="000000"/>
          <w:sz w:val="28"/>
          <w:szCs w:val="28"/>
        </w:rPr>
        <w:t xml:space="preserve"> và các tổ th</w:t>
      </w:r>
      <w:r w:rsidRPr="00F52EA2">
        <w:rPr>
          <w:color w:val="000000"/>
          <w:sz w:val="28"/>
          <w:szCs w:val="28"/>
        </w:rPr>
        <w:t>ô</w:t>
      </w:r>
      <w:r>
        <w:rPr>
          <w:color w:val="000000"/>
          <w:sz w:val="28"/>
          <w:szCs w:val="28"/>
        </w:rPr>
        <w:t>n trư</w:t>
      </w:r>
      <w:r w:rsidRPr="00F52EA2">
        <w:rPr>
          <w:color w:val="000000"/>
          <w:sz w:val="28"/>
          <w:szCs w:val="28"/>
        </w:rPr>
        <w:t>ởng</w:t>
      </w:r>
      <w:r>
        <w:rPr>
          <w:color w:val="000000"/>
          <w:sz w:val="28"/>
          <w:szCs w:val="28"/>
        </w:rPr>
        <w:t xml:space="preserve"> thời gian dự kiến tuyên truyền tháng 4, tháng 9 năm 2021</w:t>
      </w:r>
    </w:p>
    <w:p w:rsidR="00F52EA2" w:rsidRDefault="00F52EA2"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Tuyên truyền qua đài truyền thanh mỗi tuần 3 buổi, mỗi buổi 15 phút; thời gian từ tháng 03 đến tháng 6 năm 2021.</w:t>
      </w:r>
    </w:p>
    <w:p w:rsidR="00F52EA2" w:rsidRPr="00F52EA2" w:rsidRDefault="00F52EA2" w:rsidP="002E71B0">
      <w:pPr>
        <w:pStyle w:val="rtejustify"/>
        <w:shd w:val="clear" w:color="auto" w:fill="FFFFFF"/>
        <w:spacing w:before="0" w:beforeAutospacing="0" w:after="120" w:afterAutospacing="0"/>
        <w:ind w:firstLine="720"/>
        <w:jc w:val="both"/>
        <w:rPr>
          <w:b/>
          <w:color w:val="000000"/>
          <w:sz w:val="28"/>
          <w:szCs w:val="28"/>
        </w:rPr>
      </w:pPr>
      <w:r w:rsidRPr="00F52EA2">
        <w:rPr>
          <w:b/>
          <w:color w:val="000000"/>
          <w:sz w:val="28"/>
          <w:szCs w:val="28"/>
        </w:rPr>
        <w:t>III. TỔ CHỨC THỰC HIỆN</w:t>
      </w:r>
    </w:p>
    <w:p w:rsidR="00F52EA2" w:rsidRDefault="0051717A" w:rsidP="002E71B0">
      <w:pPr>
        <w:pStyle w:val="rtejustify"/>
        <w:numPr>
          <w:ilvl w:val="0"/>
          <w:numId w:val="4"/>
        </w:numPr>
        <w:shd w:val="clear" w:color="auto" w:fill="FFFFFF"/>
        <w:spacing w:before="0" w:beforeAutospacing="0" w:after="120" w:afterAutospacing="0"/>
        <w:jc w:val="both"/>
        <w:rPr>
          <w:b/>
          <w:color w:val="000000"/>
          <w:sz w:val="28"/>
          <w:szCs w:val="28"/>
        </w:rPr>
      </w:pPr>
      <w:r>
        <w:rPr>
          <w:b/>
          <w:color w:val="000000"/>
          <w:sz w:val="28"/>
          <w:szCs w:val="28"/>
        </w:rPr>
        <w:t xml:space="preserve">Công chức </w:t>
      </w:r>
      <w:r w:rsidR="00F52EA2" w:rsidRPr="00F52EA2">
        <w:rPr>
          <w:b/>
          <w:color w:val="000000"/>
          <w:sz w:val="28"/>
          <w:szCs w:val="28"/>
        </w:rPr>
        <w:t>Văn phòng HĐND - UBND xã</w:t>
      </w:r>
    </w:p>
    <w:p w:rsidR="00F52EA2" w:rsidRDefault="00251326"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Chủ trì, phối hợp với các ban ngành đoàn thể liên quan trên địa bàn xã xây dựng chuyên mục tuyên truyền CCHC hàng năm trên Cổng thông tin của điện tử của xã và trang thông tin của UBND xã.</w:t>
      </w:r>
    </w:p>
    <w:p w:rsidR="00251326" w:rsidRDefault="00251326"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Chủ trì, hướng dẫn đôc các cơ quan, ban ngành đoàn thể, cán bộ công chức thực hiện công bố, niêm yết, chuẩn hóa các</w:t>
      </w:r>
      <w:r w:rsidR="004B349C">
        <w:rPr>
          <w:color w:val="000000"/>
          <w:sz w:val="28"/>
          <w:szCs w:val="28"/>
        </w:rPr>
        <w:t xml:space="preserve"> TTHC mới ban hành, sửa đổi</w:t>
      </w:r>
      <w:r w:rsidR="0016356C">
        <w:rPr>
          <w:color w:val="000000"/>
          <w:sz w:val="28"/>
          <w:szCs w:val="28"/>
        </w:rPr>
        <w:t>, bổ sung, thay thế thuộc phạm vi giải quyết cấp xã. Nghiêm túc niêm yết, công khai các TTHC đã được công bố tại nơi giải quyết TTHC và trên trang thông tin điện tử của xã theo quy định.</w:t>
      </w:r>
    </w:p>
    <w:p w:rsidR="0016356C" w:rsidRDefault="0051717A" w:rsidP="002E71B0">
      <w:pPr>
        <w:pStyle w:val="rtejustify"/>
        <w:shd w:val="clear" w:color="auto" w:fill="FFFFFF"/>
        <w:spacing w:before="0" w:beforeAutospacing="0" w:after="120" w:afterAutospacing="0"/>
        <w:ind w:firstLine="720"/>
        <w:jc w:val="both"/>
        <w:rPr>
          <w:b/>
          <w:color w:val="000000"/>
          <w:sz w:val="28"/>
          <w:szCs w:val="28"/>
        </w:rPr>
      </w:pPr>
      <w:r>
        <w:rPr>
          <w:b/>
          <w:color w:val="000000"/>
          <w:sz w:val="28"/>
          <w:szCs w:val="28"/>
        </w:rPr>
        <w:t>2. Công chức Văn hóa - thông tin</w:t>
      </w:r>
    </w:p>
    <w:p w:rsidR="0051717A" w:rsidRDefault="0051717A"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Là cơ quan thường trực, chủ trì, phối hợp với các ban ngành đoàn thể liên quan trên địa bàn xây dựng kế hoạch tuyên truyền CCHC hằng năm; định kỳ tổng hợp, xây dựng báo cáo về tuyên truyền CCHC gửi UBND thị xã.</w:t>
      </w:r>
    </w:p>
    <w:p w:rsidR="0051717A" w:rsidRDefault="001B01F9"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lastRenderedPageBreak/>
        <w:t>- Phối hợp các cơ quan, đơn vị tuyên truyền CCHC theo sự chỉ đạo của UBND xã; thực hiện công tác giám sát, đánh giá những kết quả đạt được trên lĩnh vực thông tin và truyền thông.</w:t>
      </w:r>
    </w:p>
    <w:p w:rsidR="001B01F9" w:rsidRDefault="001B01F9"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Hướng dẫn, đôn đốc, kiểm tra các ban ngành đoàn thể liên quan về việc triển khai thực hiện công tác tuyên truyền CCHC.</w:t>
      </w:r>
    </w:p>
    <w:p w:rsidR="001B01F9" w:rsidRDefault="005013DD"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Phối hợp công chức Tư pháp - Hộ tịch và các đơn vị liên quan đẩy mạnh công tác tuyên truyền, phổ biến các văn bản chỉ đạo, điều hành của Trương ương, thị xã và UBND xã.</w:t>
      </w:r>
    </w:p>
    <w:p w:rsidR="005013DD" w:rsidRPr="005013DD" w:rsidRDefault="005013DD" w:rsidP="002E71B0">
      <w:pPr>
        <w:pStyle w:val="rtejustify"/>
        <w:shd w:val="clear" w:color="auto" w:fill="FFFFFF"/>
        <w:spacing w:before="0" w:beforeAutospacing="0" w:after="120" w:afterAutospacing="0"/>
        <w:ind w:firstLine="720"/>
        <w:jc w:val="both"/>
        <w:rPr>
          <w:b/>
          <w:color w:val="000000"/>
          <w:sz w:val="28"/>
          <w:szCs w:val="28"/>
        </w:rPr>
      </w:pPr>
      <w:r w:rsidRPr="005013DD">
        <w:rPr>
          <w:b/>
          <w:color w:val="000000"/>
          <w:sz w:val="28"/>
          <w:szCs w:val="28"/>
        </w:rPr>
        <w:t>3. Công chức Tư pháp - Hộ tịch</w:t>
      </w:r>
    </w:p>
    <w:p w:rsidR="00F52EA2" w:rsidRDefault="005013DD"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Phối hợp với Công chức Văn hóa &amp; Thông tin đẩy mạnh công tác tuyên truyền cái cách TTHC.</w:t>
      </w:r>
    </w:p>
    <w:p w:rsidR="005013DD" w:rsidRDefault="005013DD"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Lồng ghép việc tuyên truyền CCHC vào công tác phổ biến giáo dục pháp luật; về chủ trương, chính sách của Đảng và pháp luật của Nhà nước có liên quan trên địa bàn xã.</w:t>
      </w:r>
    </w:p>
    <w:p w:rsidR="005013DD" w:rsidRDefault="005013DD" w:rsidP="002E71B0">
      <w:pPr>
        <w:pStyle w:val="rtejustify"/>
        <w:shd w:val="clear" w:color="auto" w:fill="FFFFFF"/>
        <w:spacing w:before="0" w:beforeAutospacing="0" w:after="120" w:afterAutospacing="0"/>
        <w:ind w:firstLine="720"/>
        <w:jc w:val="both"/>
        <w:rPr>
          <w:b/>
          <w:color w:val="000000"/>
          <w:sz w:val="28"/>
          <w:szCs w:val="28"/>
        </w:rPr>
      </w:pPr>
      <w:r>
        <w:rPr>
          <w:b/>
          <w:color w:val="000000"/>
          <w:sz w:val="28"/>
          <w:szCs w:val="28"/>
        </w:rPr>
        <w:t>4. Cán bộ Đài truyền thanh xã</w:t>
      </w:r>
    </w:p>
    <w:p w:rsidR="005013DD" w:rsidRDefault="005013DD" w:rsidP="002E71B0">
      <w:pPr>
        <w:pStyle w:val="rtejustify"/>
        <w:shd w:val="clear" w:color="auto" w:fill="FFFFFF"/>
        <w:spacing w:before="0" w:beforeAutospacing="0" w:after="120" w:afterAutospacing="0"/>
        <w:ind w:firstLine="720"/>
        <w:jc w:val="both"/>
        <w:rPr>
          <w:color w:val="000000"/>
          <w:sz w:val="28"/>
          <w:szCs w:val="28"/>
        </w:rPr>
      </w:pPr>
      <w:r>
        <w:rPr>
          <w:color w:val="000000"/>
          <w:sz w:val="28"/>
          <w:szCs w:val="28"/>
        </w:rPr>
        <w:t>- Tăng cường thời lượng phát về chuyên mục CCHC theo nội kế hoạch đề ra.</w:t>
      </w:r>
    </w:p>
    <w:p w:rsidR="005013DD" w:rsidRDefault="005013DD" w:rsidP="002E71B0">
      <w:pPr>
        <w:pStyle w:val="rtejustify"/>
        <w:shd w:val="clear" w:color="auto" w:fill="FFFFFF"/>
        <w:spacing w:before="0" w:beforeAutospacing="0" w:after="120" w:afterAutospacing="0"/>
        <w:ind w:firstLine="720"/>
        <w:jc w:val="both"/>
        <w:rPr>
          <w:sz w:val="28"/>
          <w:szCs w:val="28"/>
        </w:rPr>
      </w:pPr>
      <w:r w:rsidRPr="005013DD">
        <w:rPr>
          <w:color w:val="000000"/>
          <w:sz w:val="28"/>
          <w:szCs w:val="28"/>
        </w:rPr>
        <w:t xml:space="preserve">Trên đây là kế hoạch </w:t>
      </w:r>
      <w:r w:rsidRPr="005013DD">
        <w:rPr>
          <w:sz w:val="28"/>
          <w:szCs w:val="28"/>
        </w:rPr>
        <w:t>tuyên truyền cải cách hành chính năm 2021 trên địa bàn xã Hải Dương</w:t>
      </w:r>
      <w:r>
        <w:rPr>
          <w:sz w:val="28"/>
          <w:szCs w:val="28"/>
        </w:rPr>
        <w:t>. Yêu cầu các bộ phận liên quan chấp hành theo kế hoạch của UBND xã./.</w:t>
      </w:r>
    </w:p>
    <w:p w:rsidR="002E71B0" w:rsidRDefault="002E71B0" w:rsidP="002E71B0">
      <w:pPr>
        <w:pStyle w:val="rtejustify"/>
        <w:shd w:val="clear" w:color="auto" w:fill="FFFFFF"/>
        <w:spacing w:before="0" w:beforeAutospacing="0" w:after="120" w:afterAutospacing="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5013DD" w:rsidTr="002E71B0">
        <w:tc>
          <w:tcPr>
            <w:tcW w:w="4644" w:type="dxa"/>
          </w:tcPr>
          <w:tbl>
            <w:tblPr>
              <w:tblW w:w="0" w:type="auto"/>
              <w:shd w:val="clear" w:color="auto" w:fill="FFFFFF"/>
              <w:tblCellMar>
                <w:left w:w="0" w:type="dxa"/>
                <w:right w:w="0" w:type="dxa"/>
              </w:tblCellMar>
              <w:tblLook w:val="0000"/>
            </w:tblPr>
            <w:tblGrid>
              <w:gridCol w:w="2977"/>
              <w:gridCol w:w="1451"/>
            </w:tblGrid>
            <w:tr w:rsidR="005013DD" w:rsidRPr="002E71B0" w:rsidTr="005013DD">
              <w:tc>
                <w:tcPr>
                  <w:tcW w:w="2977" w:type="dxa"/>
                  <w:shd w:val="clear" w:color="auto" w:fill="FFFFFF"/>
                  <w:vAlign w:val="center"/>
                </w:tcPr>
                <w:p w:rsidR="005013DD" w:rsidRPr="002E71B0" w:rsidRDefault="005013DD" w:rsidP="00C45D85">
                  <w:pPr>
                    <w:pStyle w:val="NormalWeb"/>
                    <w:spacing w:before="0" w:beforeAutospacing="0" w:after="0" w:afterAutospacing="0"/>
                    <w:rPr>
                      <w:rStyle w:val="Emphasis"/>
                      <w:b/>
                      <w:bCs/>
                      <w:color w:val="000000"/>
                    </w:rPr>
                  </w:pPr>
                  <w:r w:rsidRPr="002E71B0">
                    <w:rPr>
                      <w:rStyle w:val="Emphasis"/>
                      <w:b/>
                      <w:bCs/>
                      <w:color w:val="000000"/>
                    </w:rPr>
                    <w:t>Nơi nhận:</w:t>
                  </w:r>
                </w:p>
                <w:p w:rsidR="005013DD" w:rsidRPr="002E71B0" w:rsidRDefault="005013DD" w:rsidP="00C45D85">
                  <w:pPr>
                    <w:pStyle w:val="NormalWeb"/>
                    <w:spacing w:before="0" w:beforeAutospacing="0" w:after="0" w:afterAutospacing="0"/>
                    <w:rPr>
                      <w:bCs/>
                      <w:i/>
                      <w:iCs/>
                      <w:color w:val="000000"/>
                    </w:rPr>
                  </w:pPr>
                  <w:r w:rsidRPr="002E71B0">
                    <w:rPr>
                      <w:rStyle w:val="Emphasis"/>
                      <w:bCs/>
                      <w:i w:val="0"/>
                      <w:color w:val="000000"/>
                    </w:rPr>
                    <w:t>- UBND thị xã</w:t>
                  </w:r>
                  <w:r w:rsidRPr="002E71B0">
                    <w:rPr>
                      <w:rStyle w:val="Emphasis"/>
                      <w:bCs/>
                      <w:i w:val="0"/>
                      <w:color w:val="000000"/>
                    </w:rPr>
                    <w:t>;</w:t>
                  </w:r>
                </w:p>
                <w:p w:rsidR="005013DD" w:rsidRPr="002E71B0" w:rsidRDefault="005013DD" w:rsidP="00C45D85">
                  <w:pPr>
                    <w:pStyle w:val="NormalWeb"/>
                    <w:spacing w:before="0" w:beforeAutospacing="0" w:after="0" w:afterAutospacing="0"/>
                    <w:rPr>
                      <w:color w:val="000000"/>
                    </w:rPr>
                  </w:pPr>
                  <w:r w:rsidRPr="002E71B0">
                    <w:rPr>
                      <w:color w:val="000000"/>
                    </w:rPr>
                    <w:t xml:space="preserve">- </w:t>
                  </w:r>
                  <w:r w:rsidRPr="002E71B0">
                    <w:rPr>
                      <w:color w:val="000000"/>
                    </w:rPr>
                    <w:t>Phòng Tư Pháp thị xã</w:t>
                  </w:r>
                  <w:r w:rsidRPr="002E71B0">
                    <w:rPr>
                      <w:color w:val="000000"/>
                    </w:rPr>
                    <w:t>;</w:t>
                  </w:r>
                </w:p>
                <w:p w:rsidR="005013DD" w:rsidRPr="002E71B0" w:rsidRDefault="005013DD" w:rsidP="00C45D85">
                  <w:pPr>
                    <w:pStyle w:val="NormalWeb"/>
                    <w:spacing w:before="0" w:beforeAutospacing="0" w:after="0" w:afterAutospacing="0"/>
                    <w:rPr>
                      <w:color w:val="000000"/>
                    </w:rPr>
                  </w:pPr>
                  <w:r w:rsidRPr="002E71B0">
                    <w:rPr>
                      <w:color w:val="000000"/>
                    </w:rPr>
                    <w:t>- Phòng Nội vụ thị xã</w:t>
                  </w:r>
                  <w:r w:rsidRPr="002E71B0">
                    <w:rPr>
                      <w:color w:val="000000"/>
                    </w:rPr>
                    <w:t>;</w:t>
                  </w:r>
                </w:p>
                <w:p w:rsidR="005013DD" w:rsidRPr="002E71B0" w:rsidRDefault="005013DD" w:rsidP="00C45D85">
                  <w:pPr>
                    <w:pStyle w:val="NormalWeb"/>
                    <w:spacing w:before="0" w:beforeAutospacing="0" w:after="0" w:afterAutospacing="0"/>
                    <w:rPr>
                      <w:color w:val="000000"/>
                    </w:rPr>
                  </w:pPr>
                  <w:r w:rsidRPr="002E71B0">
                    <w:rPr>
                      <w:color w:val="000000"/>
                    </w:rPr>
                    <w:t>- Lưu: VT.</w:t>
                  </w:r>
                  <w:r w:rsidRPr="002E71B0">
                    <w:rPr>
                      <w:color w:val="000000"/>
                    </w:rPr>
                    <w:t xml:space="preserve"> </w:t>
                  </w:r>
                </w:p>
              </w:tc>
              <w:tc>
                <w:tcPr>
                  <w:tcW w:w="1451" w:type="dxa"/>
                  <w:shd w:val="clear" w:color="auto" w:fill="FFFFFF"/>
                  <w:vAlign w:val="center"/>
                </w:tcPr>
                <w:p w:rsidR="005013DD" w:rsidRPr="002E71B0" w:rsidRDefault="005013DD" w:rsidP="00C45D85">
                  <w:pPr>
                    <w:pStyle w:val="NormalWeb"/>
                    <w:spacing w:before="0" w:beforeAutospacing="0" w:after="0" w:afterAutospacing="0"/>
                    <w:jc w:val="center"/>
                    <w:rPr>
                      <w:color w:val="000000"/>
                    </w:rPr>
                  </w:pPr>
                </w:p>
              </w:tc>
            </w:tr>
          </w:tbl>
          <w:p w:rsidR="005013DD" w:rsidRDefault="005013DD" w:rsidP="005013DD">
            <w:pPr>
              <w:pStyle w:val="rtejustify"/>
              <w:spacing w:before="0" w:beforeAutospacing="0" w:after="0" w:afterAutospacing="0"/>
              <w:jc w:val="both"/>
              <w:rPr>
                <w:sz w:val="28"/>
                <w:szCs w:val="28"/>
              </w:rPr>
            </w:pPr>
          </w:p>
        </w:tc>
        <w:tc>
          <w:tcPr>
            <w:tcW w:w="4644" w:type="dxa"/>
          </w:tcPr>
          <w:p w:rsidR="005013DD" w:rsidRDefault="005013DD" w:rsidP="005013DD">
            <w:pPr>
              <w:pStyle w:val="NormalWeb"/>
              <w:spacing w:before="0" w:beforeAutospacing="0" w:after="0" w:afterAutospacing="0"/>
              <w:jc w:val="center"/>
              <w:rPr>
                <w:rStyle w:val="Strong"/>
                <w:color w:val="000000"/>
                <w:sz w:val="28"/>
                <w:szCs w:val="28"/>
              </w:rPr>
            </w:pPr>
            <w:r>
              <w:rPr>
                <w:rStyle w:val="Strong"/>
                <w:color w:val="000000"/>
                <w:sz w:val="28"/>
                <w:szCs w:val="28"/>
              </w:rPr>
              <w:t xml:space="preserve">TM.ỦY BAN NHÂN DÂN </w:t>
            </w:r>
          </w:p>
          <w:p w:rsidR="005013DD" w:rsidRDefault="005013DD" w:rsidP="005013DD">
            <w:pPr>
              <w:pStyle w:val="NormalWeb"/>
              <w:spacing w:before="0" w:beforeAutospacing="0" w:after="0" w:afterAutospacing="0"/>
              <w:jc w:val="center"/>
              <w:rPr>
                <w:rStyle w:val="Strong"/>
                <w:color w:val="000000"/>
                <w:sz w:val="28"/>
                <w:szCs w:val="28"/>
              </w:rPr>
            </w:pPr>
            <w:r>
              <w:rPr>
                <w:rStyle w:val="Strong"/>
                <w:color w:val="000000"/>
                <w:sz w:val="28"/>
                <w:szCs w:val="28"/>
              </w:rPr>
              <w:t>KT.</w:t>
            </w:r>
            <w:r>
              <w:rPr>
                <w:rStyle w:val="Strong"/>
                <w:color w:val="000000"/>
                <w:sz w:val="28"/>
                <w:szCs w:val="28"/>
              </w:rPr>
              <w:t>CHỦ TỊCH</w:t>
            </w:r>
          </w:p>
          <w:p w:rsidR="005013DD" w:rsidRDefault="005013DD" w:rsidP="005013DD">
            <w:pPr>
              <w:pStyle w:val="NormalWeb"/>
              <w:spacing w:before="0" w:beforeAutospacing="0" w:after="0" w:afterAutospacing="0"/>
              <w:jc w:val="center"/>
              <w:rPr>
                <w:color w:val="000000"/>
                <w:sz w:val="28"/>
                <w:szCs w:val="28"/>
              </w:rPr>
            </w:pPr>
            <w:r>
              <w:rPr>
                <w:rStyle w:val="Strong"/>
                <w:color w:val="000000"/>
                <w:sz w:val="28"/>
                <w:szCs w:val="28"/>
              </w:rPr>
              <w:t>PHÓ CHỦ TỊCH</w:t>
            </w:r>
          </w:p>
          <w:p w:rsidR="005013DD" w:rsidRDefault="005013DD" w:rsidP="005013DD">
            <w:pPr>
              <w:pStyle w:val="NormalWeb"/>
              <w:spacing w:before="0" w:beforeAutospacing="0" w:after="0" w:afterAutospacing="0"/>
              <w:jc w:val="center"/>
              <w:rPr>
                <w:color w:val="000000"/>
                <w:sz w:val="28"/>
                <w:szCs w:val="28"/>
              </w:rPr>
            </w:pPr>
          </w:p>
          <w:p w:rsidR="005013DD" w:rsidRDefault="005013DD" w:rsidP="005013DD">
            <w:pPr>
              <w:pStyle w:val="NormalWeb"/>
              <w:spacing w:before="0" w:beforeAutospacing="0" w:after="0" w:afterAutospacing="0"/>
              <w:jc w:val="center"/>
              <w:rPr>
                <w:color w:val="000000"/>
                <w:sz w:val="28"/>
                <w:szCs w:val="28"/>
              </w:rPr>
            </w:pPr>
          </w:p>
          <w:p w:rsidR="005013DD" w:rsidRDefault="005013DD" w:rsidP="005013DD">
            <w:pPr>
              <w:pStyle w:val="NormalWeb"/>
              <w:spacing w:before="0" w:beforeAutospacing="0" w:after="0" w:afterAutospacing="0"/>
              <w:jc w:val="center"/>
              <w:rPr>
                <w:color w:val="000000"/>
                <w:sz w:val="28"/>
                <w:szCs w:val="28"/>
              </w:rPr>
            </w:pPr>
          </w:p>
          <w:p w:rsidR="005013DD" w:rsidRDefault="005013DD" w:rsidP="005013DD">
            <w:pPr>
              <w:pStyle w:val="NormalWeb"/>
              <w:spacing w:before="0" w:beforeAutospacing="0" w:after="0" w:afterAutospacing="0"/>
              <w:jc w:val="center"/>
              <w:rPr>
                <w:color w:val="000000"/>
                <w:sz w:val="28"/>
                <w:szCs w:val="28"/>
              </w:rPr>
            </w:pPr>
          </w:p>
          <w:p w:rsidR="005013DD" w:rsidRPr="002E71B0" w:rsidRDefault="002E71B0" w:rsidP="005013DD">
            <w:pPr>
              <w:pStyle w:val="rtejustify"/>
              <w:spacing w:before="0" w:beforeAutospacing="0" w:after="0" w:afterAutospacing="0"/>
              <w:jc w:val="center"/>
              <w:rPr>
                <w:b/>
                <w:sz w:val="28"/>
                <w:szCs w:val="28"/>
              </w:rPr>
            </w:pPr>
            <w:r w:rsidRPr="002E71B0">
              <w:rPr>
                <w:b/>
                <w:sz w:val="28"/>
                <w:szCs w:val="28"/>
              </w:rPr>
              <w:t>Nguyễn Hữu Dảnh</w:t>
            </w:r>
          </w:p>
        </w:tc>
      </w:tr>
    </w:tbl>
    <w:p w:rsidR="005013DD" w:rsidRDefault="005013DD" w:rsidP="005013DD">
      <w:pPr>
        <w:pStyle w:val="rtejustify"/>
        <w:shd w:val="clear" w:color="auto" w:fill="FFFFFF"/>
        <w:spacing w:before="0" w:beforeAutospacing="0" w:after="0" w:afterAutospacing="0"/>
        <w:ind w:firstLine="720"/>
        <w:jc w:val="both"/>
        <w:rPr>
          <w:sz w:val="28"/>
          <w:szCs w:val="28"/>
        </w:rPr>
      </w:pPr>
    </w:p>
    <w:p w:rsidR="005013DD" w:rsidRDefault="005013DD" w:rsidP="005013DD">
      <w:pPr>
        <w:pStyle w:val="rtejustify"/>
        <w:shd w:val="clear" w:color="auto" w:fill="FFFFFF"/>
        <w:spacing w:before="0" w:beforeAutospacing="0" w:after="0" w:afterAutospacing="0"/>
        <w:ind w:firstLine="720"/>
        <w:jc w:val="both"/>
        <w:rPr>
          <w:sz w:val="28"/>
          <w:szCs w:val="28"/>
        </w:rPr>
      </w:pPr>
      <w:r>
        <w:rPr>
          <w:sz w:val="28"/>
          <w:szCs w:val="28"/>
        </w:rPr>
        <w:t xml:space="preserve"> </w:t>
      </w:r>
    </w:p>
    <w:tbl>
      <w:tblPr>
        <w:tblW w:w="0" w:type="auto"/>
        <w:shd w:val="clear" w:color="auto" w:fill="FFFFFF"/>
        <w:tblCellMar>
          <w:left w:w="0" w:type="dxa"/>
          <w:right w:w="0" w:type="dxa"/>
        </w:tblCellMar>
        <w:tblLook w:val="0000"/>
      </w:tblPr>
      <w:tblGrid>
        <w:gridCol w:w="4820"/>
        <w:gridCol w:w="4252"/>
      </w:tblGrid>
      <w:tr w:rsidR="005013DD" w:rsidTr="005013DD">
        <w:tc>
          <w:tcPr>
            <w:tcW w:w="4820" w:type="dxa"/>
            <w:shd w:val="clear" w:color="auto" w:fill="FFFFFF"/>
            <w:vAlign w:val="center"/>
          </w:tcPr>
          <w:p w:rsidR="005013DD" w:rsidRDefault="005013DD" w:rsidP="005013DD">
            <w:pPr>
              <w:pStyle w:val="NormalWeb"/>
              <w:spacing w:before="0" w:beforeAutospacing="0" w:after="0" w:afterAutospacing="0"/>
              <w:rPr>
                <w:color w:val="000000"/>
                <w:sz w:val="28"/>
                <w:szCs w:val="28"/>
              </w:rPr>
            </w:pPr>
          </w:p>
        </w:tc>
        <w:tc>
          <w:tcPr>
            <w:tcW w:w="4252" w:type="dxa"/>
            <w:shd w:val="clear" w:color="auto" w:fill="FFFFFF"/>
            <w:vAlign w:val="center"/>
          </w:tcPr>
          <w:p w:rsidR="005013DD" w:rsidRDefault="005013DD" w:rsidP="00C45D85">
            <w:pPr>
              <w:pStyle w:val="NormalWeb"/>
              <w:spacing w:before="0" w:beforeAutospacing="0" w:after="0" w:afterAutospacing="0"/>
              <w:jc w:val="center"/>
              <w:rPr>
                <w:color w:val="000000"/>
                <w:sz w:val="28"/>
                <w:szCs w:val="28"/>
              </w:rPr>
            </w:pPr>
          </w:p>
          <w:p w:rsidR="005013DD" w:rsidRDefault="005013DD" w:rsidP="00C45D85">
            <w:pPr>
              <w:pStyle w:val="NormalWeb"/>
              <w:spacing w:before="0" w:beforeAutospacing="0" w:after="0" w:afterAutospacing="0"/>
              <w:jc w:val="center"/>
              <w:rPr>
                <w:color w:val="000000"/>
                <w:sz w:val="28"/>
                <w:szCs w:val="28"/>
              </w:rPr>
            </w:pPr>
            <w:r>
              <w:rPr>
                <w:color w:val="000000"/>
                <w:sz w:val="28"/>
                <w:szCs w:val="28"/>
              </w:rPr>
              <w:t> </w:t>
            </w:r>
          </w:p>
          <w:p w:rsidR="005013DD" w:rsidRDefault="005013DD" w:rsidP="00C45D85">
            <w:pPr>
              <w:pStyle w:val="NormalWeb"/>
              <w:spacing w:before="0" w:beforeAutospacing="0" w:after="0" w:afterAutospacing="0"/>
              <w:jc w:val="center"/>
              <w:rPr>
                <w:color w:val="000000"/>
                <w:sz w:val="28"/>
                <w:szCs w:val="28"/>
              </w:rPr>
            </w:pPr>
            <w:r>
              <w:rPr>
                <w:color w:val="000000"/>
                <w:sz w:val="28"/>
                <w:szCs w:val="28"/>
              </w:rPr>
              <w:t> </w:t>
            </w:r>
          </w:p>
          <w:p w:rsidR="005013DD" w:rsidRDefault="005013DD" w:rsidP="00C45D85">
            <w:pPr>
              <w:pStyle w:val="NormalWeb"/>
              <w:spacing w:before="0" w:beforeAutospacing="0" w:after="0" w:afterAutospacing="0"/>
              <w:rPr>
                <w:color w:val="000000"/>
                <w:sz w:val="28"/>
                <w:szCs w:val="28"/>
              </w:rPr>
            </w:pPr>
            <w:r>
              <w:rPr>
                <w:color w:val="000000"/>
                <w:sz w:val="28"/>
                <w:szCs w:val="28"/>
              </w:rPr>
              <w:t> </w:t>
            </w:r>
          </w:p>
          <w:p w:rsidR="005013DD" w:rsidRDefault="005013DD" w:rsidP="00C45D85">
            <w:pPr>
              <w:pStyle w:val="NormalWeb"/>
              <w:spacing w:before="0" w:beforeAutospacing="0" w:after="0" w:afterAutospacing="0"/>
              <w:jc w:val="center"/>
              <w:rPr>
                <w:color w:val="000000"/>
                <w:sz w:val="28"/>
                <w:szCs w:val="28"/>
              </w:rPr>
            </w:pPr>
            <w:r>
              <w:rPr>
                <w:color w:val="000000"/>
                <w:sz w:val="28"/>
                <w:szCs w:val="28"/>
              </w:rPr>
              <w:t> </w:t>
            </w:r>
          </w:p>
          <w:p w:rsidR="005013DD" w:rsidRDefault="005013DD" w:rsidP="005013DD">
            <w:pPr>
              <w:pStyle w:val="NormalWeb"/>
              <w:spacing w:before="0" w:beforeAutospacing="0" w:after="0" w:afterAutospacing="0"/>
              <w:jc w:val="center"/>
              <w:rPr>
                <w:color w:val="000000"/>
                <w:sz w:val="28"/>
                <w:szCs w:val="28"/>
              </w:rPr>
            </w:pPr>
            <w:r>
              <w:rPr>
                <w:color w:val="000000"/>
                <w:sz w:val="28"/>
                <w:szCs w:val="28"/>
              </w:rPr>
              <w:t xml:space="preserve"> </w:t>
            </w:r>
          </w:p>
        </w:tc>
      </w:tr>
    </w:tbl>
    <w:p w:rsidR="005013DD" w:rsidRDefault="005013DD" w:rsidP="005013DD">
      <w:pPr>
        <w:pStyle w:val="rtejustify"/>
        <w:shd w:val="clear" w:color="auto" w:fill="FFFFFF"/>
        <w:spacing w:before="0" w:beforeAutospacing="0" w:after="0" w:afterAutospacing="0"/>
        <w:ind w:firstLine="720"/>
        <w:jc w:val="both"/>
        <w:rPr>
          <w:sz w:val="28"/>
          <w:szCs w:val="28"/>
        </w:rPr>
      </w:pPr>
    </w:p>
    <w:p w:rsidR="005013DD" w:rsidRPr="005013DD" w:rsidRDefault="005013DD" w:rsidP="00F52EA2">
      <w:pPr>
        <w:pStyle w:val="rtejustify"/>
        <w:shd w:val="clear" w:color="auto" w:fill="FFFFFF"/>
        <w:spacing w:before="0" w:beforeAutospacing="0" w:after="0" w:afterAutospacing="0"/>
        <w:ind w:firstLine="720"/>
        <w:jc w:val="both"/>
        <w:rPr>
          <w:color w:val="000000"/>
          <w:sz w:val="28"/>
          <w:szCs w:val="28"/>
        </w:rPr>
      </w:pPr>
    </w:p>
    <w:p w:rsidR="00F52EA2" w:rsidRPr="00F52EA2" w:rsidRDefault="00F52EA2" w:rsidP="00F52EA2">
      <w:pPr>
        <w:pStyle w:val="rtejustify"/>
        <w:shd w:val="clear" w:color="auto" w:fill="FFFFFF"/>
        <w:spacing w:before="0" w:beforeAutospacing="0" w:after="0" w:afterAutospacing="0"/>
        <w:ind w:firstLine="720"/>
        <w:jc w:val="both"/>
        <w:rPr>
          <w:b/>
          <w:color w:val="000000"/>
          <w:sz w:val="28"/>
          <w:szCs w:val="28"/>
        </w:rPr>
      </w:pPr>
    </w:p>
    <w:p w:rsidR="00F9241F" w:rsidRPr="00F9241F" w:rsidRDefault="00F9241F" w:rsidP="00F9241F">
      <w:pPr>
        <w:pStyle w:val="rtejustify"/>
        <w:shd w:val="clear" w:color="auto" w:fill="FFFFFF"/>
        <w:spacing w:before="0" w:beforeAutospacing="0" w:after="0" w:afterAutospacing="0"/>
        <w:ind w:firstLine="720"/>
        <w:jc w:val="both"/>
        <w:rPr>
          <w:b/>
          <w:color w:val="000000"/>
          <w:sz w:val="28"/>
          <w:szCs w:val="28"/>
        </w:rPr>
      </w:pPr>
    </w:p>
    <w:p w:rsidR="00F9241F" w:rsidRPr="00F9241F" w:rsidRDefault="00F9241F" w:rsidP="00F9241F">
      <w:pPr>
        <w:pStyle w:val="rtejustify"/>
        <w:shd w:val="clear" w:color="auto" w:fill="FFFFFF"/>
        <w:spacing w:before="0" w:beforeAutospacing="0" w:after="0" w:afterAutospacing="0"/>
        <w:ind w:left="720"/>
        <w:jc w:val="both"/>
        <w:rPr>
          <w:b/>
          <w:color w:val="000000"/>
          <w:sz w:val="28"/>
          <w:szCs w:val="28"/>
        </w:rPr>
      </w:pPr>
    </w:p>
    <w:p w:rsidR="00F9241F" w:rsidRDefault="00F9241F" w:rsidP="002214B0">
      <w:pPr>
        <w:spacing w:after="100" w:afterAutospacing="1"/>
        <w:jc w:val="both"/>
        <w:rPr>
          <w:szCs w:val="28"/>
        </w:rPr>
      </w:pPr>
    </w:p>
    <w:p w:rsidR="002F3641" w:rsidRDefault="002F3641" w:rsidP="002214B0">
      <w:pPr>
        <w:spacing w:after="100" w:afterAutospacing="1"/>
        <w:jc w:val="both"/>
        <w:rPr>
          <w:szCs w:val="28"/>
        </w:rPr>
      </w:pPr>
    </w:p>
    <w:p w:rsidR="002F3641" w:rsidRDefault="002F3641" w:rsidP="002214B0">
      <w:pPr>
        <w:spacing w:after="100" w:afterAutospacing="1"/>
        <w:jc w:val="both"/>
        <w:rPr>
          <w:szCs w:val="28"/>
        </w:rPr>
      </w:pPr>
    </w:p>
    <w:p w:rsidR="002F3641" w:rsidRPr="00226D60" w:rsidRDefault="002F3641" w:rsidP="002214B0">
      <w:pPr>
        <w:spacing w:after="100" w:afterAutospacing="1"/>
        <w:jc w:val="both"/>
        <w:rPr>
          <w:szCs w:val="28"/>
        </w:rPr>
      </w:pPr>
    </w:p>
    <w:p w:rsidR="002214B0" w:rsidRDefault="002214B0" w:rsidP="002214B0">
      <w:pPr>
        <w:spacing w:after="100" w:afterAutospacing="1"/>
        <w:jc w:val="both"/>
        <w:rPr>
          <w:b/>
          <w:szCs w:val="28"/>
        </w:rPr>
      </w:pPr>
      <w:r>
        <w:rPr>
          <w:b/>
          <w:szCs w:val="28"/>
        </w:rPr>
        <w:tab/>
      </w:r>
    </w:p>
    <w:p w:rsidR="005013DD" w:rsidRDefault="005013DD" w:rsidP="002214B0">
      <w:pPr>
        <w:spacing w:after="100" w:afterAutospacing="1"/>
        <w:jc w:val="both"/>
        <w:rPr>
          <w:b/>
          <w:szCs w:val="28"/>
        </w:rPr>
      </w:pPr>
    </w:p>
    <w:p w:rsidR="005013DD" w:rsidRDefault="005013DD" w:rsidP="002214B0">
      <w:pPr>
        <w:spacing w:after="100" w:afterAutospacing="1"/>
        <w:jc w:val="both"/>
        <w:rPr>
          <w:b/>
          <w:szCs w:val="28"/>
        </w:rPr>
      </w:pPr>
    </w:p>
    <w:p w:rsidR="005013DD" w:rsidRDefault="005013DD" w:rsidP="002214B0">
      <w:pPr>
        <w:spacing w:after="100" w:afterAutospacing="1"/>
        <w:jc w:val="both"/>
        <w:rPr>
          <w:b/>
          <w:szCs w:val="28"/>
        </w:rPr>
      </w:pPr>
    </w:p>
    <w:p w:rsidR="005013DD" w:rsidRPr="002214B0" w:rsidRDefault="005013DD" w:rsidP="002214B0">
      <w:pPr>
        <w:spacing w:after="100" w:afterAutospacing="1"/>
        <w:jc w:val="both"/>
        <w:rPr>
          <w:b/>
          <w:szCs w:val="28"/>
        </w:rPr>
      </w:pPr>
    </w:p>
    <w:p w:rsidR="00733A97" w:rsidRPr="00BF0AAD" w:rsidRDefault="00733A97" w:rsidP="002E71B0">
      <w:pPr>
        <w:spacing w:after="100" w:afterAutospacing="1"/>
        <w:jc w:val="both"/>
        <w:rPr>
          <w:szCs w:val="28"/>
        </w:rPr>
      </w:pPr>
      <w:r>
        <w:rPr>
          <w:szCs w:val="28"/>
        </w:rPr>
        <w:tab/>
      </w:r>
    </w:p>
    <w:p w:rsidR="00733A97" w:rsidRPr="0059189F" w:rsidRDefault="00733A97" w:rsidP="00733A97">
      <w:pPr>
        <w:spacing w:before="120"/>
        <w:jc w:val="both"/>
        <w:rPr>
          <w:szCs w:val="28"/>
        </w:rPr>
      </w:pPr>
      <w:r>
        <w:rPr>
          <w:szCs w:val="28"/>
        </w:rPr>
        <w:t xml:space="preserve"> </w:t>
      </w:r>
    </w:p>
    <w:p w:rsidR="00733A97" w:rsidRDefault="00733A97" w:rsidP="00733A97">
      <w:pPr>
        <w:rPr>
          <w:szCs w:val="28"/>
        </w:rPr>
      </w:pPr>
    </w:p>
    <w:p w:rsidR="00733A97" w:rsidRDefault="00733A97" w:rsidP="00733A97"/>
    <w:p w:rsidR="00D010D7" w:rsidRDefault="00D010D7"/>
    <w:sectPr w:rsidR="00D010D7" w:rsidSect="002E71B0">
      <w:headerReference w:type="default" r:id="rId7"/>
      <w:footerReference w:type="even"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4F" w:rsidRDefault="00AA644F" w:rsidP="002D6EA5">
      <w:r>
        <w:separator/>
      </w:r>
    </w:p>
  </w:endnote>
  <w:endnote w:type="continuationSeparator" w:id="1">
    <w:p w:rsidR="00AA644F" w:rsidRDefault="00AA644F" w:rsidP="002D6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6D" w:rsidRDefault="002D6EA5" w:rsidP="00CC32FC">
    <w:pPr>
      <w:pStyle w:val="Footer"/>
      <w:framePr w:wrap="around" w:vAnchor="text" w:hAnchor="margin" w:xAlign="right" w:y="1"/>
      <w:rPr>
        <w:rStyle w:val="PageNumber"/>
      </w:rPr>
    </w:pPr>
    <w:r>
      <w:rPr>
        <w:rStyle w:val="PageNumber"/>
      </w:rPr>
      <w:fldChar w:fldCharType="begin"/>
    </w:r>
    <w:r w:rsidR="002F3641">
      <w:rPr>
        <w:rStyle w:val="PageNumber"/>
      </w:rPr>
      <w:instrText xml:space="preserve">PAGE  </w:instrText>
    </w:r>
    <w:r>
      <w:rPr>
        <w:rStyle w:val="PageNumber"/>
      </w:rPr>
      <w:fldChar w:fldCharType="end"/>
    </w:r>
  </w:p>
  <w:p w:rsidR="00FA3D6D" w:rsidRDefault="00AA644F" w:rsidP="00F776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6D" w:rsidRDefault="002D6EA5" w:rsidP="00CC32FC">
    <w:pPr>
      <w:pStyle w:val="Footer"/>
      <w:framePr w:wrap="around" w:vAnchor="text" w:hAnchor="margin" w:xAlign="right" w:y="1"/>
      <w:rPr>
        <w:rStyle w:val="PageNumber"/>
      </w:rPr>
    </w:pPr>
    <w:r>
      <w:rPr>
        <w:rStyle w:val="PageNumber"/>
      </w:rPr>
      <w:fldChar w:fldCharType="begin"/>
    </w:r>
    <w:r w:rsidR="002F3641">
      <w:rPr>
        <w:rStyle w:val="PageNumber"/>
      </w:rPr>
      <w:instrText xml:space="preserve">PAGE  </w:instrText>
    </w:r>
    <w:r>
      <w:rPr>
        <w:rStyle w:val="PageNumber"/>
      </w:rPr>
      <w:fldChar w:fldCharType="separate"/>
    </w:r>
    <w:r w:rsidR="002E71B0">
      <w:rPr>
        <w:rStyle w:val="PageNumber"/>
        <w:noProof/>
      </w:rPr>
      <w:t>3</w:t>
    </w:r>
    <w:r>
      <w:rPr>
        <w:rStyle w:val="PageNumber"/>
      </w:rPr>
      <w:fldChar w:fldCharType="end"/>
    </w:r>
  </w:p>
  <w:p w:rsidR="00FA3D6D" w:rsidRDefault="00AA644F" w:rsidP="00F776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4F" w:rsidRDefault="00AA644F" w:rsidP="002D6EA5">
      <w:r>
        <w:separator/>
      </w:r>
    </w:p>
  </w:footnote>
  <w:footnote w:type="continuationSeparator" w:id="1">
    <w:p w:rsidR="00AA644F" w:rsidRDefault="00AA644F" w:rsidP="002D6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3153"/>
      <w:docPartObj>
        <w:docPartGallery w:val="Page Numbers (Top of Page)"/>
        <w:docPartUnique/>
      </w:docPartObj>
    </w:sdtPr>
    <w:sdtContent>
      <w:p w:rsidR="002E71B0" w:rsidRDefault="002E71B0">
        <w:pPr>
          <w:pStyle w:val="Header"/>
          <w:jc w:val="center"/>
        </w:pPr>
        <w:fldSimple w:instr=" PAGE   \* MERGEFORMAT ">
          <w:r>
            <w:rPr>
              <w:noProof/>
            </w:rPr>
            <w:t>3</w:t>
          </w:r>
        </w:fldSimple>
      </w:p>
    </w:sdtContent>
  </w:sdt>
  <w:p w:rsidR="002E71B0" w:rsidRDefault="002E71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CFA"/>
    <w:multiLevelType w:val="hybridMultilevel"/>
    <w:tmpl w:val="EB6638E6"/>
    <w:lvl w:ilvl="0" w:tplc="E3EC61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284863"/>
    <w:multiLevelType w:val="hybridMultilevel"/>
    <w:tmpl w:val="DC02CA6A"/>
    <w:lvl w:ilvl="0" w:tplc="2D58D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9C2728"/>
    <w:multiLevelType w:val="hybridMultilevel"/>
    <w:tmpl w:val="83386DE4"/>
    <w:lvl w:ilvl="0" w:tplc="D1625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33D63"/>
    <w:multiLevelType w:val="hybridMultilevel"/>
    <w:tmpl w:val="F1249244"/>
    <w:lvl w:ilvl="0" w:tplc="C8DEA1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3C58CE"/>
    <w:multiLevelType w:val="hybridMultilevel"/>
    <w:tmpl w:val="9EBE48DC"/>
    <w:lvl w:ilvl="0" w:tplc="4C7A6B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E10ACC"/>
    <w:multiLevelType w:val="hybridMultilevel"/>
    <w:tmpl w:val="3A02D894"/>
    <w:lvl w:ilvl="0" w:tplc="9A1CA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B41C85"/>
    <w:multiLevelType w:val="hybridMultilevel"/>
    <w:tmpl w:val="8780BB82"/>
    <w:lvl w:ilvl="0" w:tplc="4DCCD9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F115B4"/>
    <w:multiLevelType w:val="hybridMultilevel"/>
    <w:tmpl w:val="470E5872"/>
    <w:lvl w:ilvl="0" w:tplc="947CD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33A97"/>
    <w:rsid w:val="0000101E"/>
    <w:rsid w:val="000019D8"/>
    <w:rsid w:val="0000229B"/>
    <w:rsid w:val="000026BF"/>
    <w:rsid w:val="00005D43"/>
    <w:rsid w:val="00007618"/>
    <w:rsid w:val="00007C5F"/>
    <w:rsid w:val="00010A84"/>
    <w:rsid w:val="000174A9"/>
    <w:rsid w:val="000174EE"/>
    <w:rsid w:val="00020503"/>
    <w:rsid w:val="000245DE"/>
    <w:rsid w:val="00027859"/>
    <w:rsid w:val="000355A6"/>
    <w:rsid w:val="00037313"/>
    <w:rsid w:val="000431AB"/>
    <w:rsid w:val="00044BC0"/>
    <w:rsid w:val="00045579"/>
    <w:rsid w:val="00045953"/>
    <w:rsid w:val="000503FB"/>
    <w:rsid w:val="00052121"/>
    <w:rsid w:val="00053637"/>
    <w:rsid w:val="00055123"/>
    <w:rsid w:val="0005530E"/>
    <w:rsid w:val="000553B3"/>
    <w:rsid w:val="00063721"/>
    <w:rsid w:val="00071459"/>
    <w:rsid w:val="0007419C"/>
    <w:rsid w:val="00075096"/>
    <w:rsid w:val="00075B15"/>
    <w:rsid w:val="00075D24"/>
    <w:rsid w:val="0008484D"/>
    <w:rsid w:val="00097F70"/>
    <w:rsid w:val="000A3E26"/>
    <w:rsid w:val="000B15DD"/>
    <w:rsid w:val="000B2DCD"/>
    <w:rsid w:val="000B2EB0"/>
    <w:rsid w:val="000B4CFF"/>
    <w:rsid w:val="000B6C57"/>
    <w:rsid w:val="000C5072"/>
    <w:rsid w:val="000C5097"/>
    <w:rsid w:val="000D24F4"/>
    <w:rsid w:val="000D31A3"/>
    <w:rsid w:val="000D58B9"/>
    <w:rsid w:val="000D5E51"/>
    <w:rsid w:val="000D63C2"/>
    <w:rsid w:val="000E41D4"/>
    <w:rsid w:val="000E65C2"/>
    <w:rsid w:val="000F1A4C"/>
    <w:rsid w:val="000F3232"/>
    <w:rsid w:val="00107F78"/>
    <w:rsid w:val="0011094D"/>
    <w:rsid w:val="001110EB"/>
    <w:rsid w:val="00111938"/>
    <w:rsid w:val="00112452"/>
    <w:rsid w:val="001131B9"/>
    <w:rsid w:val="001137EF"/>
    <w:rsid w:val="00116DD6"/>
    <w:rsid w:val="001231F4"/>
    <w:rsid w:val="001248F4"/>
    <w:rsid w:val="001249C4"/>
    <w:rsid w:val="001249E6"/>
    <w:rsid w:val="001366F8"/>
    <w:rsid w:val="001376F8"/>
    <w:rsid w:val="00141354"/>
    <w:rsid w:val="0014322F"/>
    <w:rsid w:val="00144370"/>
    <w:rsid w:val="001457AB"/>
    <w:rsid w:val="00146E76"/>
    <w:rsid w:val="0014783D"/>
    <w:rsid w:val="00152E35"/>
    <w:rsid w:val="00153E85"/>
    <w:rsid w:val="001540D1"/>
    <w:rsid w:val="00155943"/>
    <w:rsid w:val="00157B96"/>
    <w:rsid w:val="00162AD8"/>
    <w:rsid w:val="0016356C"/>
    <w:rsid w:val="00164083"/>
    <w:rsid w:val="00165FED"/>
    <w:rsid w:val="00167103"/>
    <w:rsid w:val="00173CB3"/>
    <w:rsid w:val="00180BAA"/>
    <w:rsid w:val="00184C47"/>
    <w:rsid w:val="00185639"/>
    <w:rsid w:val="00186E62"/>
    <w:rsid w:val="001936DC"/>
    <w:rsid w:val="00193C97"/>
    <w:rsid w:val="001A0684"/>
    <w:rsid w:val="001A0C24"/>
    <w:rsid w:val="001A1EE4"/>
    <w:rsid w:val="001A28FD"/>
    <w:rsid w:val="001A7B89"/>
    <w:rsid w:val="001B01F9"/>
    <w:rsid w:val="001B08D2"/>
    <w:rsid w:val="001B23CF"/>
    <w:rsid w:val="001B468E"/>
    <w:rsid w:val="001B734A"/>
    <w:rsid w:val="001C011E"/>
    <w:rsid w:val="001C098B"/>
    <w:rsid w:val="001D1C1D"/>
    <w:rsid w:val="001D6E50"/>
    <w:rsid w:val="001E1FBD"/>
    <w:rsid w:val="001E2E38"/>
    <w:rsid w:val="001E3104"/>
    <w:rsid w:val="001E41F5"/>
    <w:rsid w:val="001E776B"/>
    <w:rsid w:val="001F2782"/>
    <w:rsid w:val="0020087E"/>
    <w:rsid w:val="00201CCF"/>
    <w:rsid w:val="0020332D"/>
    <w:rsid w:val="00206F59"/>
    <w:rsid w:val="00214CFE"/>
    <w:rsid w:val="0021575B"/>
    <w:rsid w:val="0021705B"/>
    <w:rsid w:val="0022106D"/>
    <w:rsid w:val="002214B0"/>
    <w:rsid w:val="002215CB"/>
    <w:rsid w:val="002216E8"/>
    <w:rsid w:val="00221BE8"/>
    <w:rsid w:val="00222D60"/>
    <w:rsid w:val="00222DB1"/>
    <w:rsid w:val="00225B41"/>
    <w:rsid w:val="00226D30"/>
    <w:rsid w:val="00226D60"/>
    <w:rsid w:val="00230325"/>
    <w:rsid w:val="00230609"/>
    <w:rsid w:val="002369B3"/>
    <w:rsid w:val="0024091F"/>
    <w:rsid w:val="00242DF8"/>
    <w:rsid w:val="00245C29"/>
    <w:rsid w:val="00246D83"/>
    <w:rsid w:val="00250B8B"/>
    <w:rsid w:val="00251326"/>
    <w:rsid w:val="00253165"/>
    <w:rsid w:val="002555CC"/>
    <w:rsid w:val="0025777E"/>
    <w:rsid w:val="002630AA"/>
    <w:rsid w:val="00263152"/>
    <w:rsid w:val="0026525D"/>
    <w:rsid w:val="002663E4"/>
    <w:rsid w:val="00283708"/>
    <w:rsid w:val="00290083"/>
    <w:rsid w:val="002914D0"/>
    <w:rsid w:val="00292E40"/>
    <w:rsid w:val="002952FE"/>
    <w:rsid w:val="00295FB2"/>
    <w:rsid w:val="00297049"/>
    <w:rsid w:val="002A2B93"/>
    <w:rsid w:val="002A2BD9"/>
    <w:rsid w:val="002A31C4"/>
    <w:rsid w:val="002A41E6"/>
    <w:rsid w:val="002A44C9"/>
    <w:rsid w:val="002A5D28"/>
    <w:rsid w:val="002A7170"/>
    <w:rsid w:val="002A736B"/>
    <w:rsid w:val="002B2192"/>
    <w:rsid w:val="002B22E7"/>
    <w:rsid w:val="002B2CCD"/>
    <w:rsid w:val="002B3166"/>
    <w:rsid w:val="002B4457"/>
    <w:rsid w:val="002C02B4"/>
    <w:rsid w:val="002C1331"/>
    <w:rsid w:val="002C15E4"/>
    <w:rsid w:val="002C3531"/>
    <w:rsid w:val="002C54F8"/>
    <w:rsid w:val="002C6B5B"/>
    <w:rsid w:val="002D30C7"/>
    <w:rsid w:val="002D39AB"/>
    <w:rsid w:val="002D4759"/>
    <w:rsid w:val="002D6EA5"/>
    <w:rsid w:val="002E43F4"/>
    <w:rsid w:val="002E4E03"/>
    <w:rsid w:val="002E71B0"/>
    <w:rsid w:val="002F3641"/>
    <w:rsid w:val="002F3CE8"/>
    <w:rsid w:val="002F5313"/>
    <w:rsid w:val="002F69D8"/>
    <w:rsid w:val="002F7CF7"/>
    <w:rsid w:val="0030084D"/>
    <w:rsid w:val="00300C4D"/>
    <w:rsid w:val="0030103B"/>
    <w:rsid w:val="00302AE5"/>
    <w:rsid w:val="00302B7F"/>
    <w:rsid w:val="00304DB3"/>
    <w:rsid w:val="003110FE"/>
    <w:rsid w:val="00314CD4"/>
    <w:rsid w:val="00316A2E"/>
    <w:rsid w:val="003218E4"/>
    <w:rsid w:val="003247D6"/>
    <w:rsid w:val="00330BE0"/>
    <w:rsid w:val="00331491"/>
    <w:rsid w:val="00331B94"/>
    <w:rsid w:val="00334351"/>
    <w:rsid w:val="00335A95"/>
    <w:rsid w:val="00335EA1"/>
    <w:rsid w:val="00336952"/>
    <w:rsid w:val="0034436C"/>
    <w:rsid w:val="0034614F"/>
    <w:rsid w:val="00351432"/>
    <w:rsid w:val="00355D52"/>
    <w:rsid w:val="00357A48"/>
    <w:rsid w:val="00357D67"/>
    <w:rsid w:val="0036420D"/>
    <w:rsid w:val="00365A60"/>
    <w:rsid w:val="00365F2C"/>
    <w:rsid w:val="00370A99"/>
    <w:rsid w:val="00374D2F"/>
    <w:rsid w:val="00394045"/>
    <w:rsid w:val="00394619"/>
    <w:rsid w:val="00397EFA"/>
    <w:rsid w:val="003A43B0"/>
    <w:rsid w:val="003A5E3D"/>
    <w:rsid w:val="003B380A"/>
    <w:rsid w:val="003B39D6"/>
    <w:rsid w:val="003B3B97"/>
    <w:rsid w:val="003B4195"/>
    <w:rsid w:val="003B5091"/>
    <w:rsid w:val="003B63B4"/>
    <w:rsid w:val="003C4AA2"/>
    <w:rsid w:val="003D1026"/>
    <w:rsid w:val="003D3AFD"/>
    <w:rsid w:val="003D47E5"/>
    <w:rsid w:val="003D5423"/>
    <w:rsid w:val="003E155E"/>
    <w:rsid w:val="003E43DB"/>
    <w:rsid w:val="003E608B"/>
    <w:rsid w:val="003F008E"/>
    <w:rsid w:val="003F157F"/>
    <w:rsid w:val="00402310"/>
    <w:rsid w:val="0040245D"/>
    <w:rsid w:val="00403DAE"/>
    <w:rsid w:val="00406C11"/>
    <w:rsid w:val="00407F41"/>
    <w:rsid w:val="00410435"/>
    <w:rsid w:val="00410F5B"/>
    <w:rsid w:val="00411AE8"/>
    <w:rsid w:val="00416130"/>
    <w:rsid w:val="00417C92"/>
    <w:rsid w:val="0042037A"/>
    <w:rsid w:val="00424080"/>
    <w:rsid w:val="004302BB"/>
    <w:rsid w:val="00433DA1"/>
    <w:rsid w:val="004351EF"/>
    <w:rsid w:val="004358E1"/>
    <w:rsid w:val="00435D84"/>
    <w:rsid w:val="0043655E"/>
    <w:rsid w:val="00440123"/>
    <w:rsid w:val="00440F43"/>
    <w:rsid w:val="00442DB3"/>
    <w:rsid w:val="00456ED0"/>
    <w:rsid w:val="00462390"/>
    <w:rsid w:val="004626D7"/>
    <w:rsid w:val="004631F9"/>
    <w:rsid w:val="00463364"/>
    <w:rsid w:val="004636AD"/>
    <w:rsid w:val="004709CB"/>
    <w:rsid w:val="004777F0"/>
    <w:rsid w:val="0048308F"/>
    <w:rsid w:val="00485B5A"/>
    <w:rsid w:val="00494270"/>
    <w:rsid w:val="00494D77"/>
    <w:rsid w:val="004959AF"/>
    <w:rsid w:val="00496D06"/>
    <w:rsid w:val="004A5D96"/>
    <w:rsid w:val="004B0156"/>
    <w:rsid w:val="004B229C"/>
    <w:rsid w:val="004B349C"/>
    <w:rsid w:val="004B53D6"/>
    <w:rsid w:val="004B5426"/>
    <w:rsid w:val="004B61D4"/>
    <w:rsid w:val="004C2459"/>
    <w:rsid w:val="004C42AD"/>
    <w:rsid w:val="004C5730"/>
    <w:rsid w:val="004D777B"/>
    <w:rsid w:val="004E1FD7"/>
    <w:rsid w:val="004E225C"/>
    <w:rsid w:val="004F0690"/>
    <w:rsid w:val="004F1A7E"/>
    <w:rsid w:val="004F2745"/>
    <w:rsid w:val="004F2C6E"/>
    <w:rsid w:val="004F6031"/>
    <w:rsid w:val="004F6AEF"/>
    <w:rsid w:val="005013DD"/>
    <w:rsid w:val="00501988"/>
    <w:rsid w:val="00505C66"/>
    <w:rsid w:val="00514A22"/>
    <w:rsid w:val="00514F79"/>
    <w:rsid w:val="00516840"/>
    <w:rsid w:val="00516EFE"/>
    <w:rsid w:val="0051717A"/>
    <w:rsid w:val="005241B2"/>
    <w:rsid w:val="00532117"/>
    <w:rsid w:val="00532B42"/>
    <w:rsid w:val="0053799B"/>
    <w:rsid w:val="00544906"/>
    <w:rsid w:val="00547F73"/>
    <w:rsid w:val="0055279B"/>
    <w:rsid w:val="00553202"/>
    <w:rsid w:val="0055430B"/>
    <w:rsid w:val="0055555E"/>
    <w:rsid w:val="005557A1"/>
    <w:rsid w:val="0055648F"/>
    <w:rsid w:val="0056218E"/>
    <w:rsid w:val="00563EC3"/>
    <w:rsid w:val="0056572B"/>
    <w:rsid w:val="00571807"/>
    <w:rsid w:val="005726F2"/>
    <w:rsid w:val="00575CA3"/>
    <w:rsid w:val="00575D82"/>
    <w:rsid w:val="00577FA6"/>
    <w:rsid w:val="005903A4"/>
    <w:rsid w:val="00592B9B"/>
    <w:rsid w:val="005930F3"/>
    <w:rsid w:val="005946AB"/>
    <w:rsid w:val="00597C20"/>
    <w:rsid w:val="005A2410"/>
    <w:rsid w:val="005A40F5"/>
    <w:rsid w:val="005A4663"/>
    <w:rsid w:val="005A4900"/>
    <w:rsid w:val="005A4D38"/>
    <w:rsid w:val="005B18C9"/>
    <w:rsid w:val="005B1C3B"/>
    <w:rsid w:val="005B3FB4"/>
    <w:rsid w:val="005C7CAD"/>
    <w:rsid w:val="005D2BF9"/>
    <w:rsid w:val="005D469F"/>
    <w:rsid w:val="005D4F1F"/>
    <w:rsid w:val="005D5F63"/>
    <w:rsid w:val="005E0248"/>
    <w:rsid w:val="005E28E1"/>
    <w:rsid w:val="005E3112"/>
    <w:rsid w:val="005E3EE6"/>
    <w:rsid w:val="005E5864"/>
    <w:rsid w:val="005E7284"/>
    <w:rsid w:val="005F2E97"/>
    <w:rsid w:val="005F3001"/>
    <w:rsid w:val="006025DA"/>
    <w:rsid w:val="00602DB9"/>
    <w:rsid w:val="00604778"/>
    <w:rsid w:val="006056A4"/>
    <w:rsid w:val="00605C89"/>
    <w:rsid w:val="006070BA"/>
    <w:rsid w:val="00611954"/>
    <w:rsid w:val="006140F7"/>
    <w:rsid w:val="00614C46"/>
    <w:rsid w:val="00617D8D"/>
    <w:rsid w:val="0062057F"/>
    <w:rsid w:val="00622201"/>
    <w:rsid w:val="006236C4"/>
    <w:rsid w:val="00624D3E"/>
    <w:rsid w:val="00630857"/>
    <w:rsid w:val="00633B43"/>
    <w:rsid w:val="00633EB4"/>
    <w:rsid w:val="00637002"/>
    <w:rsid w:val="00637809"/>
    <w:rsid w:val="006427AF"/>
    <w:rsid w:val="006436E9"/>
    <w:rsid w:val="00644644"/>
    <w:rsid w:val="00644D90"/>
    <w:rsid w:val="00650F3E"/>
    <w:rsid w:val="0065372F"/>
    <w:rsid w:val="00653BB0"/>
    <w:rsid w:val="00654B24"/>
    <w:rsid w:val="00654E12"/>
    <w:rsid w:val="006555C1"/>
    <w:rsid w:val="00655700"/>
    <w:rsid w:val="006560CE"/>
    <w:rsid w:val="00657953"/>
    <w:rsid w:val="00665927"/>
    <w:rsid w:val="00666853"/>
    <w:rsid w:val="00667BB8"/>
    <w:rsid w:val="00674B49"/>
    <w:rsid w:val="00675C0C"/>
    <w:rsid w:val="00676BAC"/>
    <w:rsid w:val="00683288"/>
    <w:rsid w:val="00683C96"/>
    <w:rsid w:val="00685E1B"/>
    <w:rsid w:val="00691E0B"/>
    <w:rsid w:val="0069702D"/>
    <w:rsid w:val="00697D6C"/>
    <w:rsid w:val="006A2155"/>
    <w:rsid w:val="006A2F27"/>
    <w:rsid w:val="006A312E"/>
    <w:rsid w:val="006A45DE"/>
    <w:rsid w:val="006B074B"/>
    <w:rsid w:val="006B6158"/>
    <w:rsid w:val="006C142F"/>
    <w:rsid w:val="006C2DB6"/>
    <w:rsid w:val="006C4386"/>
    <w:rsid w:val="006C64DB"/>
    <w:rsid w:val="006C7874"/>
    <w:rsid w:val="006D0A36"/>
    <w:rsid w:val="006D3E0E"/>
    <w:rsid w:val="006E315D"/>
    <w:rsid w:val="006E54C6"/>
    <w:rsid w:val="006E7B7C"/>
    <w:rsid w:val="006E7E81"/>
    <w:rsid w:val="006F0B39"/>
    <w:rsid w:val="006F19CE"/>
    <w:rsid w:val="006F22D4"/>
    <w:rsid w:val="006F2E99"/>
    <w:rsid w:val="006F4AF6"/>
    <w:rsid w:val="006F6708"/>
    <w:rsid w:val="006F6D35"/>
    <w:rsid w:val="006F6DC9"/>
    <w:rsid w:val="006F7A89"/>
    <w:rsid w:val="007000E2"/>
    <w:rsid w:val="00700BAA"/>
    <w:rsid w:val="0070350F"/>
    <w:rsid w:val="00703FFC"/>
    <w:rsid w:val="00704AB0"/>
    <w:rsid w:val="007056F8"/>
    <w:rsid w:val="007061F4"/>
    <w:rsid w:val="00706C13"/>
    <w:rsid w:val="00707ADB"/>
    <w:rsid w:val="00712077"/>
    <w:rsid w:val="007124B6"/>
    <w:rsid w:val="00712E37"/>
    <w:rsid w:val="007207E2"/>
    <w:rsid w:val="00721EE5"/>
    <w:rsid w:val="00722FBB"/>
    <w:rsid w:val="00723357"/>
    <w:rsid w:val="007244C8"/>
    <w:rsid w:val="00725903"/>
    <w:rsid w:val="00725D8E"/>
    <w:rsid w:val="00726CAD"/>
    <w:rsid w:val="007301E5"/>
    <w:rsid w:val="007312E4"/>
    <w:rsid w:val="00733A97"/>
    <w:rsid w:val="00740D51"/>
    <w:rsid w:val="00741993"/>
    <w:rsid w:val="007421DD"/>
    <w:rsid w:val="00742F69"/>
    <w:rsid w:val="00744CFC"/>
    <w:rsid w:val="0074568A"/>
    <w:rsid w:val="00753492"/>
    <w:rsid w:val="007547F6"/>
    <w:rsid w:val="00755814"/>
    <w:rsid w:val="00771A2E"/>
    <w:rsid w:val="00771F00"/>
    <w:rsid w:val="0077227B"/>
    <w:rsid w:val="007821CF"/>
    <w:rsid w:val="00782281"/>
    <w:rsid w:val="00782581"/>
    <w:rsid w:val="00782D8B"/>
    <w:rsid w:val="00783171"/>
    <w:rsid w:val="0078326C"/>
    <w:rsid w:val="00784B7C"/>
    <w:rsid w:val="007870A8"/>
    <w:rsid w:val="0079021D"/>
    <w:rsid w:val="00793329"/>
    <w:rsid w:val="00797282"/>
    <w:rsid w:val="007A07C4"/>
    <w:rsid w:val="007A3C20"/>
    <w:rsid w:val="007A54F1"/>
    <w:rsid w:val="007B2B34"/>
    <w:rsid w:val="007C3DB1"/>
    <w:rsid w:val="007C6604"/>
    <w:rsid w:val="007C6A0F"/>
    <w:rsid w:val="007D2EEF"/>
    <w:rsid w:val="007D72FC"/>
    <w:rsid w:val="007D76C9"/>
    <w:rsid w:val="007E0AB0"/>
    <w:rsid w:val="007E3944"/>
    <w:rsid w:val="007E398B"/>
    <w:rsid w:val="007E4551"/>
    <w:rsid w:val="007E494E"/>
    <w:rsid w:val="007E7E76"/>
    <w:rsid w:val="007F13EA"/>
    <w:rsid w:val="007F2682"/>
    <w:rsid w:val="00801BAB"/>
    <w:rsid w:val="00801E58"/>
    <w:rsid w:val="00801F76"/>
    <w:rsid w:val="00804B25"/>
    <w:rsid w:val="00805667"/>
    <w:rsid w:val="008075D4"/>
    <w:rsid w:val="00810363"/>
    <w:rsid w:val="00816142"/>
    <w:rsid w:val="00821981"/>
    <w:rsid w:val="0082288A"/>
    <w:rsid w:val="008252CC"/>
    <w:rsid w:val="00825BF1"/>
    <w:rsid w:val="00827895"/>
    <w:rsid w:val="00827A48"/>
    <w:rsid w:val="00836677"/>
    <w:rsid w:val="00836C43"/>
    <w:rsid w:val="0084416F"/>
    <w:rsid w:val="00845C4D"/>
    <w:rsid w:val="00850C51"/>
    <w:rsid w:val="00851152"/>
    <w:rsid w:val="00853675"/>
    <w:rsid w:val="00855EEF"/>
    <w:rsid w:val="00860E83"/>
    <w:rsid w:val="0086198D"/>
    <w:rsid w:val="00862067"/>
    <w:rsid w:val="00862976"/>
    <w:rsid w:val="00862C93"/>
    <w:rsid w:val="00864197"/>
    <w:rsid w:val="00864938"/>
    <w:rsid w:val="008706AD"/>
    <w:rsid w:val="00870F04"/>
    <w:rsid w:val="0087117D"/>
    <w:rsid w:val="008737FD"/>
    <w:rsid w:val="00880C6E"/>
    <w:rsid w:val="00883B5C"/>
    <w:rsid w:val="00884CD7"/>
    <w:rsid w:val="0088680A"/>
    <w:rsid w:val="00887B2B"/>
    <w:rsid w:val="00891469"/>
    <w:rsid w:val="00892273"/>
    <w:rsid w:val="00892E3D"/>
    <w:rsid w:val="0089479B"/>
    <w:rsid w:val="008A180B"/>
    <w:rsid w:val="008A39B9"/>
    <w:rsid w:val="008A45FF"/>
    <w:rsid w:val="008A6B1C"/>
    <w:rsid w:val="008B148B"/>
    <w:rsid w:val="008B1991"/>
    <w:rsid w:val="008B2709"/>
    <w:rsid w:val="008B3A86"/>
    <w:rsid w:val="008B4ED7"/>
    <w:rsid w:val="008C1D06"/>
    <w:rsid w:val="008C242A"/>
    <w:rsid w:val="008D274F"/>
    <w:rsid w:val="008D2B94"/>
    <w:rsid w:val="008D5771"/>
    <w:rsid w:val="008D6D3C"/>
    <w:rsid w:val="008D757D"/>
    <w:rsid w:val="008D79D5"/>
    <w:rsid w:val="008D7B7F"/>
    <w:rsid w:val="008E0C0A"/>
    <w:rsid w:val="008E182B"/>
    <w:rsid w:val="008E282A"/>
    <w:rsid w:val="008E526B"/>
    <w:rsid w:val="008E54D9"/>
    <w:rsid w:val="008E66F7"/>
    <w:rsid w:val="008F2B47"/>
    <w:rsid w:val="008F3E30"/>
    <w:rsid w:val="008F4282"/>
    <w:rsid w:val="00901E3D"/>
    <w:rsid w:val="009027D9"/>
    <w:rsid w:val="00903EC8"/>
    <w:rsid w:val="009060F5"/>
    <w:rsid w:val="00911A51"/>
    <w:rsid w:val="0091211B"/>
    <w:rsid w:val="00912613"/>
    <w:rsid w:val="0091347D"/>
    <w:rsid w:val="009137B3"/>
    <w:rsid w:val="00924404"/>
    <w:rsid w:val="00926A0E"/>
    <w:rsid w:val="00926D6B"/>
    <w:rsid w:val="00927529"/>
    <w:rsid w:val="009355A4"/>
    <w:rsid w:val="00935D71"/>
    <w:rsid w:val="009453C9"/>
    <w:rsid w:val="00945BA8"/>
    <w:rsid w:val="00950E19"/>
    <w:rsid w:val="009520EC"/>
    <w:rsid w:val="00953104"/>
    <w:rsid w:val="0095440A"/>
    <w:rsid w:val="00955058"/>
    <w:rsid w:val="009557E1"/>
    <w:rsid w:val="0095708C"/>
    <w:rsid w:val="009573D2"/>
    <w:rsid w:val="00970016"/>
    <w:rsid w:val="009714E9"/>
    <w:rsid w:val="0097153B"/>
    <w:rsid w:val="00972A9F"/>
    <w:rsid w:val="00980177"/>
    <w:rsid w:val="00983301"/>
    <w:rsid w:val="0098687F"/>
    <w:rsid w:val="00986932"/>
    <w:rsid w:val="009923D2"/>
    <w:rsid w:val="0099287D"/>
    <w:rsid w:val="00994768"/>
    <w:rsid w:val="00997F99"/>
    <w:rsid w:val="009A23E5"/>
    <w:rsid w:val="009A4A1E"/>
    <w:rsid w:val="009B08B9"/>
    <w:rsid w:val="009B64FF"/>
    <w:rsid w:val="009C2B88"/>
    <w:rsid w:val="009C2F4E"/>
    <w:rsid w:val="009C3975"/>
    <w:rsid w:val="009C3D75"/>
    <w:rsid w:val="009C568D"/>
    <w:rsid w:val="009C7288"/>
    <w:rsid w:val="009C799A"/>
    <w:rsid w:val="009D1D02"/>
    <w:rsid w:val="009D21E9"/>
    <w:rsid w:val="009D3DC3"/>
    <w:rsid w:val="009D5F75"/>
    <w:rsid w:val="009D679D"/>
    <w:rsid w:val="009D6B7E"/>
    <w:rsid w:val="009E083A"/>
    <w:rsid w:val="009E3448"/>
    <w:rsid w:val="009E3D7B"/>
    <w:rsid w:val="009E5581"/>
    <w:rsid w:val="009E641C"/>
    <w:rsid w:val="009E79B9"/>
    <w:rsid w:val="009F1A2A"/>
    <w:rsid w:val="009F1BBD"/>
    <w:rsid w:val="009F1F76"/>
    <w:rsid w:val="009F2333"/>
    <w:rsid w:val="009F4F75"/>
    <w:rsid w:val="009F5755"/>
    <w:rsid w:val="009F5F98"/>
    <w:rsid w:val="009F5FD8"/>
    <w:rsid w:val="00A00E02"/>
    <w:rsid w:val="00A01B6F"/>
    <w:rsid w:val="00A01CFD"/>
    <w:rsid w:val="00A032F2"/>
    <w:rsid w:val="00A0442F"/>
    <w:rsid w:val="00A15FB2"/>
    <w:rsid w:val="00A215F1"/>
    <w:rsid w:val="00A263B7"/>
    <w:rsid w:val="00A271A2"/>
    <w:rsid w:val="00A3696E"/>
    <w:rsid w:val="00A36E90"/>
    <w:rsid w:val="00A40765"/>
    <w:rsid w:val="00A421D3"/>
    <w:rsid w:val="00A42D84"/>
    <w:rsid w:val="00A53CF8"/>
    <w:rsid w:val="00A53F4B"/>
    <w:rsid w:val="00A540D2"/>
    <w:rsid w:val="00A56A4A"/>
    <w:rsid w:val="00A62778"/>
    <w:rsid w:val="00A66FEB"/>
    <w:rsid w:val="00A67C0F"/>
    <w:rsid w:val="00A67E6E"/>
    <w:rsid w:val="00A75B3B"/>
    <w:rsid w:val="00A82286"/>
    <w:rsid w:val="00A90814"/>
    <w:rsid w:val="00A914FB"/>
    <w:rsid w:val="00A918E4"/>
    <w:rsid w:val="00A9254D"/>
    <w:rsid w:val="00AA0A0B"/>
    <w:rsid w:val="00AA1AEA"/>
    <w:rsid w:val="00AA2840"/>
    <w:rsid w:val="00AA56BA"/>
    <w:rsid w:val="00AA5DA8"/>
    <w:rsid w:val="00AA644F"/>
    <w:rsid w:val="00AB61DA"/>
    <w:rsid w:val="00AC0B39"/>
    <w:rsid w:val="00AC2C4A"/>
    <w:rsid w:val="00AC3A87"/>
    <w:rsid w:val="00AC7DDB"/>
    <w:rsid w:val="00AD373F"/>
    <w:rsid w:val="00AE5869"/>
    <w:rsid w:val="00AF4ABD"/>
    <w:rsid w:val="00B00859"/>
    <w:rsid w:val="00B02280"/>
    <w:rsid w:val="00B07F79"/>
    <w:rsid w:val="00B10EDE"/>
    <w:rsid w:val="00B14577"/>
    <w:rsid w:val="00B15919"/>
    <w:rsid w:val="00B17DF6"/>
    <w:rsid w:val="00B22CA1"/>
    <w:rsid w:val="00B233E0"/>
    <w:rsid w:val="00B24EBF"/>
    <w:rsid w:val="00B27407"/>
    <w:rsid w:val="00B27B16"/>
    <w:rsid w:val="00B31F57"/>
    <w:rsid w:val="00B32F06"/>
    <w:rsid w:val="00B342FE"/>
    <w:rsid w:val="00B344D6"/>
    <w:rsid w:val="00B37D83"/>
    <w:rsid w:val="00B41467"/>
    <w:rsid w:val="00B423D9"/>
    <w:rsid w:val="00B455E2"/>
    <w:rsid w:val="00B45832"/>
    <w:rsid w:val="00B45AEC"/>
    <w:rsid w:val="00B50464"/>
    <w:rsid w:val="00B51EAB"/>
    <w:rsid w:val="00B53F1E"/>
    <w:rsid w:val="00B61C1F"/>
    <w:rsid w:val="00B63F08"/>
    <w:rsid w:val="00B66629"/>
    <w:rsid w:val="00B70768"/>
    <w:rsid w:val="00B720ED"/>
    <w:rsid w:val="00B7762A"/>
    <w:rsid w:val="00B77B6D"/>
    <w:rsid w:val="00B80BDC"/>
    <w:rsid w:val="00B80C3D"/>
    <w:rsid w:val="00B8124C"/>
    <w:rsid w:val="00B82CE1"/>
    <w:rsid w:val="00B84087"/>
    <w:rsid w:val="00B84D99"/>
    <w:rsid w:val="00B84F3A"/>
    <w:rsid w:val="00B8505B"/>
    <w:rsid w:val="00B851FA"/>
    <w:rsid w:val="00B86B9D"/>
    <w:rsid w:val="00B93150"/>
    <w:rsid w:val="00B93DFB"/>
    <w:rsid w:val="00B941BC"/>
    <w:rsid w:val="00B94D64"/>
    <w:rsid w:val="00B94E96"/>
    <w:rsid w:val="00B95DAA"/>
    <w:rsid w:val="00BA4EF2"/>
    <w:rsid w:val="00BA57C4"/>
    <w:rsid w:val="00BA6FB2"/>
    <w:rsid w:val="00BB0596"/>
    <w:rsid w:val="00BB1931"/>
    <w:rsid w:val="00BB4BB3"/>
    <w:rsid w:val="00BB725B"/>
    <w:rsid w:val="00BC10A7"/>
    <w:rsid w:val="00BC2A12"/>
    <w:rsid w:val="00BC2A5D"/>
    <w:rsid w:val="00BC516B"/>
    <w:rsid w:val="00BC6C72"/>
    <w:rsid w:val="00BC7CF1"/>
    <w:rsid w:val="00BD1173"/>
    <w:rsid w:val="00BD5531"/>
    <w:rsid w:val="00BD6254"/>
    <w:rsid w:val="00BD7DA0"/>
    <w:rsid w:val="00BE134A"/>
    <w:rsid w:val="00BE17B2"/>
    <w:rsid w:val="00BE1B04"/>
    <w:rsid w:val="00BE5E50"/>
    <w:rsid w:val="00BF0EAA"/>
    <w:rsid w:val="00BF1CD6"/>
    <w:rsid w:val="00BF4C1B"/>
    <w:rsid w:val="00BF53E4"/>
    <w:rsid w:val="00BF5A92"/>
    <w:rsid w:val="00C02CE9"/>
    <w:rsid w:val="00C02FC0"/>
    <w:rsid w:val="00C074FC"/>
    <w:rsid w:val="00C140CB"/>
    <w:rsid w:val="00C14505"/>
    <w:rsid w:val="00C17FB0"/>
    <w:rsid w:val="00C22BAB"/>
    <w:rsid w:val="00C236AE"/>
    <w:rsid w:val="00C278F5"/>
    <w:rsid w:val="00C34B3D"/>
    <w:rsid w:val="00C35FAC"/>
    <w:rsid w:val="00C37682"/>
    <w:rsid w:val="00C4326A"/>
    <w:rsid w:val="00C4791D"/>
    <w:rsid w:val="00C5226C"/>
    <w:rsid w:val="00C52FD8"/>
    <w:rsid w:val="00C57BD3"/>
    <w:rsid w:val="00C64ACB"/>
    <w:rsid w:val="00C65FE4"/>
    <w:rsid w:val="00C7042E"/>
    <w:rsid w:val="00C70906"/>
    <w:rsid w:val="00C715D2"/>
    <w:rsid w:val="00C7168A"/>
    <w:rsid w:val="00C71D7A"/>
    <w:rsid w:val="00C72FC4"/>
    <w:rsid w:val="00C748A9"/>
    <w:rsid w:val="00C75445"/>
    <w:rsid w:val="00C75D78"/>
    <w:rsid w:val="00C760A1"/>
    <w:rsid w:val="00C76FA8"/>
    <w:rsid w:val="00C77151"/>
    <w:rsid w:val="00C8010F"/>
    <w:rsid w:val="00C8682E"/>
    <w:rsid w:val="00C90534"/>
    <w:rsid w:val="00C93DF9"/>
    <w:rsid w:val="00C965A3"/>
    <w:rsid w:val="00CA08AA"/>
    <w:rsid w:val="00CA100C"/>
    <w:rsid w:val="00CA2E85"/>
    <w:rsid w:val="00CA30B7"/>
    <w:rsid w:val="00CA5A4E"/>
    <w:rsid w:val="00CA62FC"/>
    <w:rsid w:val="00CB1F5B"/>
    <w:rsid w:val="00CB2142"/>
    <w:rsid w:val="00CB7442"/>
    <w:rsid w:val="00CC17A1"/>
    <w:rsid w:val="00CC4B27"/>
    <w:rsid w:val="00CC6148"/>
    <w:rsid w:val="00CC6A23"/>
    <w:rsid w:val="00CC6A4F"/>
    <w:rsid w:val="00CC6CDF"/>
    <w:rsid w:val="00CC778F"/>
    <w:rsid w:val="00CD0FB6"/>
    <w:rsid w:val="00CD1966"/>
    <w:rsid w:val="00CD19E9"/>
    <w:rsid w:val="00CD23EF"/>
    <w:rsid w:val="00CD38BB"/>
    <w:rsid w:val="00CD7543"/>
    <w:rsid w:val="00CD77A3"/>
    <w:rsid w:val="00CD7DC5"/>
    <w:rsid w:val="00CE04A1"/>
    <w:rsid w:val="00CE207E"/>
    <w:rsid w:val="00CE445E"/>
    <w:rsid w:val="00CF24A6"/>
    <w:rsid w:val="00CF3773"/>
    <w:rsid w:val="00CF3A82"/>
    <w:rsid w:val="00CF764C"/>
    <w:rsid w:val="00CF7D81"/>
    <w:rsid w:val="00D010D7"/>
    <w:rsid w:val="00D0147D"/>
    <w:rsid w:val="00D02036"/>
    <w:rsid w:val="00D0215A"/>
    <w:rsid w:val="00D03EF5"/>
    <w:rsid w:val="00D046C8"/>
    <w:rsid w:val="00D07183"/>
    <w:rsid w:val="00D10754"/>
    <w:rsid w:val="00D12D46"/>
    <w:rsid w:val="00D22D7E"/>
    <w:rsid w:val="00D24140"/>
    <w:rsid w:val="00D24F23"/>
    <w:rsid w:val="00D254C8"/>
    <w:rsid w:val="00D26D67"/>
    <w:rsid w:val="00D3055C"/>
    <w:rsid w:val="00D30C4A"/>
    <w:rsid w:val="00D323DD"/>
    <w:rsid w:val="00D408C5"/>
    <w:rsid w:val="00D43E2E"/>
    <w:rsid w:val="00D524B7"/>
    <w:rsid w:val="00D54B0E"/>
    <w:rsid w:val="00D55245"/>
    <w:rsid w:val="00D5635E"/>
    <w:rsid w:val="00D56D5B"/>
    <w:rsid w:val="00D675EF"/>
    <w:rsid w:val="00D70357"/>
    <w:rsid w:val="00D70378"/>
    <w:rsid w:val="00D7527F"/>
    <w:rsid w:val="00D75658"/>
    <w:rsid w:val="00D868AD"/>
    <w:rsid w:val="00D9008A"/>
    <w:rsid w:val="00D93081"/>
    <w:rsid w:val="00D97DFE"/>
    <w:rsid w:val="00DA0357"/>
    <w:rsid w:val="00DA2AAD"/>
    <w:rsid w:val="00DA3D75"/>
    <w:rsid w:val="00DA568C"/>
    <w:rsid w:val="00DA66DB"/>
    <w:rsid w:val="00DB016C"/>
    <w:rsid w:val="00DB3386"/>
    <w:rsid w:val="00DC26E5"/>
    <w:rsid w:val="00DC4505"/>
    <w:rsid w:val="00DC4B44"/>
    <w:rsid w:val="00DC6C03"/>
    <w:rsid w:val="00DD057C"/>
    <w:rsid w:val="00DD05C2"/>
    <w:rsid w:val="00DD134C"/>
    <w:rsid w:val="00DE232B"/>
    <w:rsid w:val="00DE51EA"/>
    <w:rsid w:val="00DF073E"/>
    <w:rsid w:val="00DF1939"/>
    <w:rsid w:val="00DF23A9"/>
    <w:rsid w:val="00DF269B"/>
    <w:rsid w:val="00DF51F4"/>
    <w:rsid w:val="00DF6888"/>
    <w:rsid w:val="00DF6C5C"/>
    <w:rsid w:val="00E03776"/>
    <w:rsid w:val="00E05F68"/>
    <w:rsid w:val="00E17686"/>
    <w:rsid w:val="00E17A1A"/>
    <w:rsid w:val="00E2070A"/>
    <w:rsid w:val="00E20D8D"/>
    <w:rsid w:val="00E21A01"/>
    <w:rsid w:val="00E33588"/>
    <w:rsid w:val="00E36054"/>
    <w:rsid w:val="00E363CC"/>
    <w:rsid w:val="00E36CD8"/>
    <w:rsid w:val="00E42406"/>
    <w:rsid w:val="00E425AE"/>
    <w:rsid w:val="00E453D4"/>
    <w:rsid w:val="00E461AD"/>
    <w:rsid w:val="00E50875"/>
    <w:rsid w:val="00E545AF"/>
    <w:rsid w:val="00E567E1"/>
    <w:rsid w:val="00E56DF5"/>
    <w:rsid w:val="00E56E7C"/>
    <w:rsid w:val="00E575C2"/>
    <w:rsid w:val="00E61D23"/>
    <w:rsid w:val="00E62581"/>
    <w:rsid w:val="00E638DC"/>
    <w:rsid w:val="00E67E2F"/>
    <w:rsid w:val="00E67E64"/>
    <w:rsid w:val="00E7265E"/>
    <w:rsid w:val="00E73A0E"/>
    <w:rsid w:val="00E76278"/>
    <w:rsid w:val="00E81DAB"/>
    <w:rsid w:val="00E8322B"/>
    <w:rsid w:val="00E85145"/>
    <w:rsid w:val="00E866D8"/>
    <w:rsid w:val="00E912E5"/>
    <w:rsid w:val="00E91453"/>
    <w:rsid w:val="00E93EB0"/>
    <w:rsid w:val="00E962F6"/>
    <w:rsid w:val="00E963FA"/>
    <w:rsid w:val="00EA058F"/>
    <w:rsid w:val="00EA3A88"/>
    <w:rsid w:val="00EA3CAE"/>
    <w:rsid w:val="00EA4315"/>
    <w:rsid w:val="00EB418A"/>
    <w:rsid w:val="00EC24FD"/>
    <w:rsid w:val="00EC27CD"/>
    <w:rsid w:val="00EC29FF"/>
    <w:rsid w:val="00EC3807"/>
    <w:rsid w:val="00EC4022"/>
    <w:rsid w:val="00EC4732"/>
    <w:rsid w:val="00EC6F20"/>
    <w:rsid w:val="00EC7FAA"/>
    <w:rsid w:val="00ED5BFE"/>
    <w:rsid w:val="00ED6C6A"/>
    <w:rsid w:val="00EE211A"/>
    <w:rsid w:val="00EE415D"/>
    <w:rsid w:val="00EE4A19"/>
    <w:rsid w:val="00EE6FEE"/>
    <w:rsid w:val="00EF05CC"/>
    <w:rsid w:val="00EF0E4B"/>
    <w:rsid w:val="00EF0E9E"/>
    <w:rsid w:val="00EF0F53"/>
    <w:rsid w:val="00EF1481"/>
    <w:rsid w:val="00EF1F43"/>
    <w:rsid w:val="00EF3C7C"/>
    <w:rsid w:val="00EF424E"/>
    <w:rsid w:val="00EF7A8E"/>
    <w:rsid w:val="00F034B2"/>
    <w:rsid w:val="00F03F5B"/>
    <w:rsid w:val="00F14663"/>
    <w:rsid w:val="00F1704D"/>
    <w:rsid w:val="00F22418"/>
    <w:rsid w:val="00F321A3"/>
    <w:rsid w:val="00F3236B"/>
    <w:rsid w:val="00F34971"/>
    <w:rsid w:val="00F36CB2"/>
    <w:rsid w:val="00F4002A"/>
    <w:rsid w:val="00F42CDD"/>
    <w:rsid w:val="00F47309"/>
    <w:rsid w:val="00F50310"/>
    <w:rsid w:val="00F503D7"/>
    <w:rsid w:val="00F51215"/>
    <w:rsid w:val="00F52796"/>
    <w:rsid w:val="00F52EA2"/>
    <w:rsid w:val="00F547D5"/>
    <w:rsid w:val="00F57413"/>
    <w:rsid w:val="00F6361C"/>
    <w:rsid w:val="00F64C59"/>
    <w:rsid w:val="00F7015A"/>
    <w:rsid w:val="00F70507"/>
    <w:rsid w:val="00F713B7"/>
    <w:rsid w:val="00F7491B"/>
    <w:rsid w:val="00F77597"/>
    <w:rsid w:val="00F80C34"/>
    <w:rsid w:val="00F824DF"/>
    <w:rsid w:val="00F82502"/>
    <w:rsid w:val="00F82D15"/>
    <w:rsid w:val="00F84748"/>
    <w:rsid w:val="00F85986"/>
    <w:rsid w:val="00F869A1"/>
    <w:rsid w:val="00F879D1"/>
    <w:rsid w:val="00F914D8"/>
    <w:rsid w:val="00F9241F"/>
    <w:rsid w:val="00F9365F"/>
    <w:rsid w:val="00F93E2D"/>
    <w:rsid w:val="00F9465E"/>
    <w:rsid w:val="00F95243"/>
    <w:rsid w:val="00F9749C"/>
    <w:rsid w:val="00FA16D6"/>
    <w:rsid w:val="00FA1BFC"/>
    <w:rsid w:val="00FB0D90"/>
    <w:rsid w:val="00FB22B2"/>
    <w:rsid w:val="00FB7288"/>
    <w:rsid w:val="00FC0815"/>
    <w:rsid w:val="00FC0FCE"/>
    <w:rsid w:val="00FC33D2"/>
    <w:rsid w:val="00FC5FCD"/>
    <w:rsid w:val="00FD1011"/>
    <w:rsid w:val="00FD3E9B"/>
    <w:rsid w:val="00FD4A9B"/>
    <w:rsid w:val="00FD4CDC"/>
    <w:rsid w:val="00FD7932"/>
    <w:rsid w:val="00FD7C86"/>
    <w:rsid w:val="00FE0EDA"/>
    <w:rsid w:val="00FE18BB"/>
    <w:rsid w:val="00FE32CB"/>
    <w:rsid w:val="00FE59F7"/>
    <w:rsid w:val="00FF1C6B"/>
    <w:rsid w:val="00FF53D2"/>
    <w:rsid w:val="00FF5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A9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33A97"/>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733A97"/>
    <w:rPr>
      <w:rFonts w:eastAsia="Times New Roman" w:cs="Times New Roman"/>
      <w:sz w:val="24"/>
      <w:szCs w:val="24"/>
    </w:rPr>
  </w:style>
  <w:style w:type="character" w:styleId="PageNumber">
    <w:name w:val="page number"/>
    <w:basedOn w:val="DefaultParagraphFont"/>
    <w:rsid w:val="00733A97"/>
  </w:style>
  <w:style w:type="paragraph" w:styleId="ListParagraph">
    <w:name w:val="List Paragraph"/>
    <w:basedOn w:val="Normal"/>
    <w:uiPriority w:val="34"/>
    <w:qFormat/>
    <w:rsid w:val="002214B0"/>
    <w:pPr>
      <w:ind w:left="720"/>
      <w:contextualSpacing/>
    </w:pPr>
  </w:style>
  <w:style w:type="paragraph" w:customStyle="1" w:styleId="rtejustify">
    <w:name w:val="rtejustify"/>
    <w:basedOn w:val="Normal"/>
    <w:rsid w:val="00F9241F"/>
    <w:pPr>
      <w:spacing w:before="100" w:beforeAutospacing="1" w:after="100" w:afterAutospacing="1"/>
    </w:pPr>
    <w:rPr>
      <w:rFonts w:eastAsia="Times New Roman" w:cs="Times New Roman"/>
      <w:sz w:val="24"/>
      <w:szCs w:val="24"/>
    </w:rPr>
  </w:style>
  <w:style w:type="character" w:styleId="Strong">
    <w:name w:val="Strong"/>
    <w:qFormat/>
    <w:rsid w:val="00F52EA2"/>
    <w:rPr>
      <w:b/>
      <w:bCs/>
    </w:rPr>
  </w:style>
  <w:style w:type="paragraph" w:styleId="NormalWeb">
    <w:name w:val="Normal (Web)"/>
    <w:basedOn w:val="Normal"/>
    <w:rsid w:val="005013DD"/>
    <w:pPr>
      <w:spacing w:before="100" w:beforeAutospacing="1" w:after="100" w:afterAutospacing="1"/>
    </w:pPr>
    <w:rPr>
      <w:rFonts w:eastAsia="Times New Roman" w:cs="Times New Roman"/>
      <w:sz w:val="24"/>
      <w:szCs w:val="24"/>
    </w:rPr>
  </w:style>
  <w:style w:type="character" w:styleId="Emphasis">
    <w:name w:val="Emphasis"/>
    <w:qFormat/>
    <w:rsid w:val="005013DD"/>
    <w:rPr>
      <w:i/>
      <w:iCs/>
    </w:rPr>
  </w:style>
  <w:style w:type="paragraph" w:styleId="Header">
    <w:name w:val="header"/>
    <w:basedOn w:val="Normal"/>
    <w:link w:val="HeaderChar"/>
    <w:uiPriority w:val="99"/>
    <w:unhideWhenUsed/>
    <w:rsid w:val="002E71B0"/>
    <w:pPr>
      <w:tabs>
        <w:tab w:val="center" w:pos="4680"/>
        <w:tab w:val="right" w:pos="9360"/>
      </w:tabs>
    </w:pPr>
  </w:style>
  <w:style w:type="character" w:customStyle="1" w:styleId="HeaderChar">
    <w:name w:val="Header Char"/>
    <w:basedOn w:val="DefaultParagraphFont"/>
    <w:link w:val="Header"/>
    <w:uiPriority w:val="99"/>
    <w:rsid w:val="002E71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7</cp:revision>
  <dcterms:created xsi:type="dcterms:W3CDTF">2021-01-15T04:25:00Z</dcterms:created>
  <dcterms:modified xsi:type="dcterms:W3CDTF">2021-01-18T03:45:00Z</dcterms:modified>
</cp:coreProperties>
</file>