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82" w:rsidRDefault="00F752F9" w:rsidP="00F752F9">
      <w:pPr>
        <w:tabs>
          <w:tab w:val="left" w:pos="567"/>
        </w:tabs>
        <w:spacing w:before="100" w:beforeAutospacing="1" w:after="100" w:afterAutospacing="1" w:line="270" w:lineRule="atLeast"/>
        <w:jc w:val="both"/>
        <w:rPr>
          <w:rFonts w:ascii="Times New Roman" w:eastAsia="Times New Roman" w:hAnsi="Times New Roman" w:cs="Times New Roman"/>
          <w:b/>
          <w:bCs/>
          <w:color w:val="000000"/>
          <w:sz w:val="28"/>
          <w:szCs w:val="28"/>
        </w:rPr>
      </w:pPr>
      <w:r w:rsidRPr="006E2DA8">
        <w:rPr>
          <w:rFonts w:ascii="Times New Roman" w:hAnsi="Times New Roman" w:cs="Times New Roman"/>
          <w:b/>
          <w:sz w:val="28"/>
          <w:szCs w:val="28"/>
        </w:rPr>
        <w:tab/>
      </w:r>
      <w:r w:rsidRPr="00AE3A4C">
        <w:rPr>
          <w:rFonts w:ascii="Times New Roman" w:eastAsia="Times New Roman" w:hAnsi="Times New Roman" w:cs="Times New Roman"/>
          <w:b/>
          <w:bCs/>
          <w:color w:val="000000"/>
          <w:sz w:val="28"/>
          <w:szCs w:val="28"/>
        </w:rPr>
        <w:t xml:space="preserve">Chiều ngày </w:t>
      </w:r>
      <w:r>
        <w:rPr>
          <w:rFonts w:ascii="Times New Roman" w:eastAsia="Times New Roman" w:hAnsi="Times New Roman" w:cs="Times New Roman"/>
          <w:b/>
          <w:bCs/>
          <w:color w:val="000000"/>
          <w:sz w:val="28"/>
          <w:szCs w:val="28"/>
        </w:rPr>
        <w:t>01</w:t>
      </w:r>
      <w:r w:rsidRPr="00AE3A4C">
        <w:rPr>
          <w:rFonts w:ascii="Times New Roman" w:eastAsia="Times New Roman" w:hAnsi="Times New Roman" w:cs="Times New Roman"/>
          <w:b/>
          <w:bCs/>
          <w:color w:val="000000"/>
          <w:sz w:val="28"/>
          <w:szCs w:val="28"/>
        </w:rPr>
        <w:t xml:space="preserve"> </w:t>
      </w:r>
      <w:r w:rsidR="0032147B">
        <w:rPr>
          <w:rFonts w:ascii="Times New Roman" w:eastAsia="Times New Roman" w:hAnsi="Times New Roman" w:cs="Times New Roman"/>
          <w:b/>
          <w:bCs/>
          <w:color w:val="000000"/>
          <w:sz w:val="28"/>
          <w:szCs w:val="28"/>
        </w:rPr>
        <w:t>và ngày 02 tháng 3 năm 2021</w:t>
      </w:r>
      <w:r w:rsidRPr="00AE3A4C">
        <w:rPr>
          <w:rFonts w:ascii="Times New Roman" w:eastAsia="Times New Roman" w:hAnsi="Times New Roman" w:cs="Times New Roman"/>
          <w:b/>
          <w:bCs/>
          <w:color w:val="000000"/>
          <w:sz w:val="28"/>
          <w:szCs w:val="28"/>
        </w:rPr>
        <w:t>,</w:t>
      </w:r>
      <w:r w:rsidR="0032147B">
        <w:rPr>
          <w:rFonts w:ascii="Times New Roman" w:eastAsia="Times New Roman" w:hAnsi="Times New Roman" w:cs="Times New Roman"/>
          <w:b/>
          <w:bCs/>
          <w:color w:val="000000"/>
          <w:sz w:val="28"/>
          <w:szCs w:val="28"/>
        </w:rPr>
        <w:t xml:space="preserve"> thực hiện theo Kế hoạch số 121/KH-UBND ngày 24 tháng 02 năm 2021</w:t>
      </w:r>
      <w:r w:rsidRPr="00AE3A4C">
        <w:rPr>
          <w:rFonts w:ascii="Times New Roman" w:eastAsia="Times New Roman" w:hAnsi="Times New Roman" w:cs="Times New Roman"/>
          <w:b/>
          <w:bCs/>
          <w:color w:val="000000"/>
          <w:sz w:val="28"/>
          <w:szCs w:val="28"/>
        </w:rPr>
        <w:t xml:space="preserve"> tại </w:t>
      </w:r>
      <w:r>
        <w:rPr>
          <w:rFonts w:ascii="Times New Roman" w:eastAsia="Times New Roman" w:hAnsi="Times New Roman" w:cs="Times New Roman"/>
          <w:b/>
          <w:bCs/>
          <w:color w:val="000000"/>
          <w:sz w:val="28"/>
          <w:szCs w:val="28"/>
        </w:rPr>
        <w:t xml:space="preserve">Nhà sinh hoạt cộng đồng </w:t>
      </w:r>
      <w:r w:rsidR="0032147B">
        <w:rPr>
          <w:rFonts w:ascii="Times New Roman" w:eastAsia="Times New Roman" w:hAnsi="Times New Roman" w:cs="Times New Roman"/>
          <w:b/>
          <w:bCs/>
          <w:color w:val="000000"/>
          <w:sz w:val="28"/>
          <w:szCs w:val="28"/>
        </w:rPr>
        <w:t xml:space="preserve">6 thôn, dưới sự chỉ đạo của BTT. UBMTTQ VN xã, </w:t>
      </w:r>
      <w:r>
        <w:rPr>
          <w:rFonts w:ascii="Times New Roman" w:eastAsia="Times New Roman" w:hAnsi="Times New Roman" w:cs="Times New Roman"/>
          <w:b/>
          <w:bCs/>
          <w:color w:val="000000"/>
          <w:sz w:val="28"/>
          <w:szCs w:val="28"/>
        </w:rPr>
        <w:t xml:space="preserve">Hội nghị Ban công tác Mặt trận </w:t>
      </w:r>
      <w:r w:rsidR="0032147B">
        <w:rPr>
          <w:rFonts w:ascii="Times New Roman" w:eastAsia="Times New Roman" w:hAnsi="Times New Roman" w:cs="Times New Roman"/>
          <w:b/>
          <w:bCs/>
          <w:color w:val="000000"/>
          <w:sz w:val="28"/>
          <w:szCs w:val="28"/>
        </w:rPr>
        <w:t xml:space="preserve">các </w:t>
      </w:r>
      <w:r>
        <w:rPr>
          <w:rFonts w:ascii="Times New Roman" w:eastAsia="Times New Roman" w:hAnsi="Times New Roman" w:cs="Times New Roman"/>
          <w:b/>
          <w:bCs/>
          <w:color w:val="000000"/>
          <w:sz w:val="28"/>
          <w:szCs w:val="28"/>
        </w:rPr>
        <w:t>thôn lấy ý kiến giới thiệu người ứng cử đại biểu Hội đồng nhân dân xã, Ủy ban nhân dân xã phối hợp</w:t>
      </w:r>
      <w:r w:rsidR="000246BF">
        <w:rPr>
          <w:rFonts w:ascii="Times New Roman" w:eastAsia="Times New Roman" w:hAnsi="Times New Roman" w:cs="Times New Roman"/>
          <w:b/>
          <w:bCs/>
          <w:color w:val="000000"/>
          <w:sz w:val="28"/>
          <w:szCs w:val="28"/>
        </w:rPr>
        <w:t xml:space="preserve"> công tác</w:t>
      </w:r>
      <w:r w:rsidRPr="00AE3A4C">
        <w:rPr>
          <w:rFonts w:ascii="Times New Roman" w:eastAsia="Times New Roman" w:hAnsi="Times New Roman" w:cs="Times New Roman"/>
          <w:b/>
          <w:bCs/>
          <w:color w:val="000000"/>
          <w:sz w:val="28"/>
          <w:szCs w:val="28"/>
        </w:rPr>
        <w:t xml:space="preserve"> phổ biến</w:t>
      </w:r>
      <w:r w:rsidR="00B64D82">
        <w:rPr>
          <w:rFonts w:ascii="Times New Roman" w:eastAsia="Times New Roman" w:hAnsi="Times New Roman" w:cs="Times New Roman"/>
          <w:b/>
          <w:bCs/>
          <w:color w:val="000000"/>
          <w:sz w:val="28"/>
          <w:szCs w:val="28"/>
        </w:rPr>
        <w:t>, giáo dục pháp luật triển khai</w:t>
      </w:r>
      <w:r w:rsidR="000246BF">
        <w:rPr>
          <w:rFonts w:ascii="Times New Roman" w:eastAsia="Times New Roman" w:hAnsi="Times New Roman" w:cs="Times New Roman"/>
          <w:b/>
          <w:bCs/>
          <w:color w:val="000000"/>
          <w:sz w:val="28"/>
          <w:szCs w:val="28"/>
        </w:rPr>
        <w:t xml:space="preserve"> tuyên truyền</w:t>
      </w:r>
      <w:r w:rsidR="00B64D82">
        <w:rPr>
          <w:rFonts w:ascii="Times New Roman" w:eastAsia="Times New Roman" w:hAnsi="Times New Roman" w:cs="Times New Roman"/>
          <w:b/>
          <w:bCs/>
          <w:color w:val="000000"/>
          <w:sz w:val="28"/>
          <w:szCs w:val="28"/>
        </w:rPr>
        <w:t xml:space="preserve"> </w:t>
      </w:r>
      <w:r w:rsidR="00B64D82" w:rsidRPr="00B64D82">
        <w:rPr>
          <w:rFonts w:ascii="Times New Roman" w:eastAsia="Times New Roman" w:hAnsi="Times New Roman" w:cs="Times New Roman"/>
          <w:b/>
          <w:color w:val="000000" w:themeColor="text1"/>
          <w:sz w:val="28"/>
          <w:szCs w:val="28"/>
        </w:rPr>
        <w:t xml:space="preserve">phục vụ bầu cử </w:t>
      </w:r>
      <w:r w:rsidR="00B64D82" w:rsidRPr="00B64D82">
        <w:rPr>
          <w:rFonts w:ascii="Times New Roman" w:eastAsia="Times New Roman" w:hAnsi="Times New Roman" w:cs="Times New Roman"/>
          <w:b/>
          <w:color w:val="000000" w:themeColor="text1"/>
          <w:sz w:val="28"/>
          <w:szCs w:val="28"/>
          <w:lang w:val="vi-VN"/>
        </w:rPr>
        <w:t xml:space="preserve">đại biểu Quốc hội </w:t>
      </w:r>
      <w:r w:rsidR="00B64D82" w:rsidRPr="00B64D82">
        <w:rPr>
          <w:rFonts w:ascii="Times New Roman" w:eastAsia="Times New Roman" w:hAnsi="Times New Roman" w:cs="Times New Roman"/>
          <w:b/>
          <w:color w:val="000000" w:themeColor="text1"/>
          <w:sz w:val="28"/>
          <w:szCs w:val="28"/>
        </w:rPr>
        <w:t xml:space="preserve">khóa XV </w:t>
      </w:r>
      <w:r w:rsidR="00B64D82" w:rsidRPr="00B64D82">
        <w:rPr>
          <w:rFonts w:ascii="Times New Roman" w:eastAsia="Times New Roman" w:hAnsi="Times New Roman" w:cs="Times New Roman"/>
          <w:b/>
          <w:color w:val="000000" w:themeColor="text1"/>
          <w:sz w:val="28"/>
          <w:szCs w:val="28"/>
          <w:lang w:val="vi-VN"/>
        </w:rPr>
        <w:t>và đại biểu Hội đồng Nhân dân các cấp</w:t>
      </w:r>
      <w:r w:rsidR="00B64D82" w:rsidRPr="00B64D82">
        <w:rPr>
          <w:rFonts w:ascii="Times New Roman" w:eastAsia="Times New Roman" w:hAnsi="Times New Roman" w:cs="Times New Roman"/>
          <w:b/>
          <w:color w:val="000000" w:themeColor="text1"/>
          <w:sz w:val="28"/>
          <w:szCs w:val="28"/>
        </w:rPr>
        <w:t xml:space="preserve"> </w:t>
      </w:r>
      <w:r w:rsidR="00B64D82" w:rsidRPr="00B64D82">
        <w:rPr>
          <w:rFonts w:ascii="Times New Roman" w:eastAsia="Times New Roman" w:hAnsi="Times New Roman" w:cs="Times New Roman"/>
          <w:b/>
          <w:bCs/>
          <w:color w:val="000000" w:themeColor="text1"/>
          <w:sz w:val="28"/>
          <w:szCs w:val="28"/>
          <w:shd w:val="clear" w:color="auto" w:fill="FFFFFF"/>
        </w:rPr>
        <w:t>nhiệm kỳ 2021-2026</w:t>
      </w:r>
      <w:r w:rsidR="00B64D82">
        <w:rPr>
          <w:rFonts w:ascii="Times New Roman" w:eastAsia="Times New Roman" w:hAnsi="Times New Roman" w:cs="Times New Roman"/>
          <w:b/>
          <w:bCs/>
          <w:color w:val="000000" w:themeColor="text1"/>
          <w:sz w:val="28"/>
          <w:szCs w:val="28"/>
          <w:shd w:val="clear" w:color="auto" w:fill="FFFFFF"/>
        </w:rPr>
        <w:t>.</w:t>
      </w:r>
      <w:r w:rsidR="00B64D82">
        <w:rPr>
          <w:rFonts w:ascii="Times New Roman" w:eastAsia="Times New Roman" w:hAnsi="Times New Roman" w:cs="Times New Roman"/>
          <w:b/>
          <w:bCs/>
          <w:color w:val="000000"/>
          <w:sz w:val="28"/>
          <w:szCs w:val="28"/>
        </w:rPr>
        <w:t xml:space="preserve"> </w:t>
      </w:r>
      <w:r w:rsidRPr="00AE3A4C">
        <w:rPr>
          <w:rFonts w:ascii="Times New Roman" w:eastAsia="Times New Roman" w:hAnsi="Times New Roman" w:cs="Times New Roman"/>
          <w:b/>
          <w:bCs/>
          <w:color w:val="000000"/>
          <w:sz w:val="28"/>
          <w:szCs w:val="28"/>
        </w:rPr>
        <w:t xml:space="preserve">Tham dự Hội nghị có các ông, bà trong TV. Đảng </w:t>
      </w:r>
      <w:r w:rsidR="00942004">
        <w:rPr>
          <w:rFonts w:ascii="Times New Roman" w:eastAsia="Times New Roman" w:hAnsi="Times New Roman" w:cs="Times New Roman"/>
          <w:b/>
          <w:bCs/>
          <w:color w:val="000000"/>
          <w:sz w:val="28"/>
          <w:szCs w:val="28"/>
        </w:rPr>
        <w:t>ủy - TT. HĐND – UBND – UBMTTQVN, Bí thư Chi bộ, Trưởng thôn, Trưởng ban CTMT,</w:t>
      </w:r>
      <w:r w:rsidR="00586005">
        <w:rPr>
          <w:rFonts w:ascii="Times New Roman" w:eastAsia="Times New Roman" w:hAnsi="Times New Roman" w:cs="Times New Roman"/>
          <w:b/>
          <w:bCs/>
          <w:color w:val="000000"/>
          <w:sz w:val="28"/>
          <w:szCs w:val="28"/>
        </w:rPr>
        <w:t xml:space="preserve"> TV. BCT MT,</w:t>
      </w:r>
      <w:bookmarkStart w:id="0" w:name="_GoBack"/>
      <w:bookmarkEnd w:id="0"/>
      <w:r w:rsidR="00942004">
        <w:rPr>
          <w:rFonts w:ascii="Times New Roman" w:eastAsia="Times New Roman" w:hAnsi="Times New Roman" w:cs="Times New Roman"/>
          <w:b/>
          <w:bCs/>
          <w:color w:val="000000"/>
          <w:sz w:val="28"/>
          <w:szCs w:val="28"/>
        </w:rPr>
        <w:t xml:space="preserve"> Trưởng các ban ngành trong thôn và</w:t>
      </w:r>
      <w:r w:rsidRPr="00AE3A4C">
        <w:rPr>
          <w:rFonts w:ascii="Times New Roman" w:eastAsia="Times New Roman" w:hAnsi="Times New Roman" w:cs="Times New Roman"/>
          <w:b/>
          <w:bCs/>
          <w:color w:val="000000"/>
          <w:sz w:val="28"/>
          <w:szCs w:val="28"/>
        </w:rPr>
        <w:t xml:space="preserve"> </w:t>
      </w:r>
      <w:r w:rsidR="00942004">
        <w:rPr>
          <w:rFonts w:ascii="Times New Roman" w:eastAsia="Times New Roman" w:hAnsi="Times New Roman" w:cs="Times New Roman"/>
          <w:b/>
          <w:bCs/>
          <w:color w:val="000000"/>
          <w:sz w:val="28"/>
          <w:szCs w:val="28"/>
        </w:rPr>
        <w:t xml:space="preserve">hơn </w:t>
      </w:r>
      <w:r w:rsidR="0032147B">
        <w:rPr>
          <w:rFonts w:ascii="Times New Roman" w:eastAsia="Times New Roman" w:hAnsi="Times New Roman" w:cs="Times New Roman"/>
          <w:b/>
          <w:bCs/>
          <w:color w:val="000000"/>
          <w:sz w:val="28"/>
          <w:szCs w:val="28"/>
        </w:rPr>
        <w:t>300</w:t>
      </w:r>
      <w:r w:rsidR="00942004">
        <w:rPr>
          <w:rFonts w:ascii="Times New Roman" w:eastAsia="Times New Roman" w:hAnsi="Times New Roman" w:cs="Times New Roman"/>
          <w:b/>
          <w:bCs/>
          <w:color w:val="000000"/>
          <w:sz w:val="28"/>
          <w:szCs w:val="28"/>
        </w:rPr>
        <w:t xml:space="preserve"> cử tri đại diện hộ gia đình.</w:t>
      </w:r>
    </w:p>
    <w:p w:rsidR="00F752F9" w:rsidRPr="00486D62" w:rsidRDefault="00F752F9" w:rsidP="00F752F9">
      <w:pPr>
        <w:tabs>
          <w:tab w:val="left" w:pos="567"/>
        </w:tabs>
        <w:spacing w:before="100" w:beforeAutospacing="1" w:after="100" w:afterAutospacing="1" w:line="270" w:lineRule="atLeast"/>
        <w:jc w:val="both"/>
        <w:rPr>
          <w:rFonts w:ascii="Times New Roman" w:hAnsi="Times New Roman" w:cs="Times New Roman"/>
          <w:color w:val="333333"/>
          <w:sz w:val="28"/>
          <w:szCs w:val="28"/>
          <w:shd w:val="clear" w:color="auto" w:fill="FFFFFF"/>
        </w:rPr>
      </w:pPr>
      <w:r w:rsidRPr="006E2DA8">
        <w:rPr>
          <w:rFonts w:ascii="Times New Roman" w:eastAsia="Times New Roman" w:hAnsi="Times New Roman" w:cs="Times New Roman"/>
          <w:b/>
          <w:bCs/>
          <w:color w:val="000000"/>
          <w:sz w:val="28"/>
          <w:szCs w:val="28"/>
        </w:rPr>
        <w:tab/>
      </w:r>
      <w:r w:rsidR="005B282A">
        <w:rPr>
          <w:rFonts w:ascii="Times New Roman" w:eastAsia="Times New Roman" w:hAnsi="Times New Roman" w:cs="Times New Roman"/>
          <w:color w:val="000000"/>
          <w:sz w:val="28"/>
          <w:szCs w:val="28"/>
        </w:rPr>
        <w:t xml:space="preserve">Tại Hội nghị, </w:t>
      </w:r>
      <w:r w:rsidR="00942004">
        <w:rPr>
          <w:rFonts w:ascii="Times New Roman" w:eastAsia="Times New Roman" w:hAnsi="Times New Roman" w:cs="Times New Roman"/>
          <w:color w:val="000000"/>
          <w:sz w:val="28"/>
          <w:szCs w:val="28"/>
        </w:rPr>
        <w:t>Luật bầu cử đại biểu Quốc hội và Hội đồng nhân dân được Quốc hội nước Cộng hòa xã hội chủ nghĩa Việt Nam khóa XIII, kỳ họp thứ 9 thông qua ngày 25 tháng 6 năm 2015</w:t>
      </w:r>
      <w:r w:rsidR="005B282A">
        <w:rPr>
          <w:rFonts w:ascii="Times New Roman" w:eastAsia="Times New Roman" w:hAnsi="Times New Roman" w:cs="Times New Roman"/>
          <w:color w:val="000000"/>
          <w:sz w:val="28"/>
          <w:szCs w:val="28"/>
        </w:rPr>
        <w:t xml:space="preserve"> và các văn bản liên quan</w:t>
      </w:r>
      <w:r w:rsidR="00942004">
        <w:rPr>
          <w:rFonts w:ascii="Times New Roman" w:eastAsia="Times New Roman" w:hAnsi="Times New Roman" w:cs="Times New Roman"/>
          <w:color w:val="000000"/>
          <w:sz w:val="28"/>
          <w:szCs w:val="28"/>
        </w:rPr>
        <w:t xml:space="preserve"> </w:t>
      </w:r>
      <w:r w:rsidRPr="006E2DA8">
        <w:rPr>
          <w:rFonts w:ascii="Times New Roman" w:hAnsi="Times New Roman" w:cs="Times New Roman"/>
          <w:color w:val="333333"/>
          <w:sz w:val="28"/>
          <w:szCs w:val="28"/>
          <w:shd w:val="clear" w:color="auto" w:fill="FFFFFF"/>
        </w:rPr>
        <w:t>do ông</w:t>
      </w:r>
      <w:r w:rsidR="0032147B">
        <w:rPr>
          <w:rFonts w:ascii="Times New Roman" w:hAnsi="Times New Roman" w:cs="Times New Roman"/>
          <w:color w:val="333333"/>
          <w:sz w:val="28"/>
          <w:szCs w:val="28"/>
          <w:shd w:val="clear" w:color="auto" w:fill="FFFFFF"/>
        </w:rPr>
        <w:t xml:space="preserve"> Lê Xuân Hướng – TV. Đảng ủy, Chủ tịch UBND xã triển khai tại thôn Vĩnh Trị và Thai Dương Hạ Trung, ông</w:t>
      </w:r>
      <w:r w:rsidRPr="006E2DA8">
        <w:rPr>
          <w:rFonts w:ascii="Times New Roman" w:hAnsi="Times New Roman" w:cs="Times New Roman"/>
          <w:color w:val="333333"/>
          <w:sz w:val="28"/>
          <w:szCs w:val="28"/>
          <w:shd w:val="clear" w:color="auto" w:fill="FFFFFF"/>
        </w:rPr>
        <w:t xml:space="preserve"> Nguyễn </w:t>
      </w:r>
      <w:r w:rsidR="005B282A">
        <w:rPr>
          <w:rFonts w:ascii="Times New Roman" w:hAnsi="Times New Roman" w:cs="Times New Roman"/>
          <w:color w:val="333333"/>
          <w:sz w:val="28"/>
          <w:szCs w:val="28"/>
          <w:shd w:val="clear" w:color="auto" w:fill="FFFFFF"/>
        </w:rPr>
        <w:t>Hữu Dảnh – ĐUV, Phó chủ tịch UBND, CT. Hội đồng phổ biến giáo dục pháp luật xã triển khai</w:t>
      </w:r>
      <w:r w:rsidR="0032147B">
        <w:rPr>
          <w:rFonts w:ascii="Times New Roman" w:hAnsi="Times New Roman" w:cs="Times New Roman"/>
          <w:color w:val="333333"/>
          <w:sz w:val="28"/>
          <w:szCs w:val="28"/>
          <w:shd w:val="clear" w:color="auto" w:fill="FFFFFF"/>
        </w:rPr>
        <w:t xml:space="preserve"> tại thôn Thai Dương Hạ Nam và Thai Dương Thượng Tây, ông Nguyễn Liêm</w:t>
      </w:r>
      <w:r w:rsidR="00586005">
        <w:rPr>
          <w:rFonts w:ascii="Times New Roman" w:hAnsi="Times New Roman" w:cs="Times New Roman"/>
          <w:color w:val="333333"/>
          <w:sz w:val="28"/>
          <w:szCs w:val="28"/>
          <w:shd w:val="clear" w:color="auto" w:fill="FFFFFF"/>
        </w:rPr>
        <w:t xml:space="preserve"> – ĐUV, Chủ tịch UBMTTQ VN xã triển khai tại thôn Thai Dương Thượng Đông và Thai Dương Hạ Bắc</w:t>
      </w:r>
      <w:r w:rsidR="005B282A">
        <w:rPr>
          <w:rFonts w:ascii="Times New Roman" w:hAnsi="Times New Roman" w:cs="Times New Roman"/>
          <w:color w:val="333333"/>
          <w:sz w:val="28"/>
          <w:szCs w:val="28"/>
          <w:shd w:val="clear" w:color="auto" w:fill="FFFFFF"/>
        </w:rPr>
        <w:t>.</w:t>
      </w:r>
      <w:r w:rsidR="003866C9">
        <w:rPr>
          <w:rFonts w:ascii="Times New Roman" w:hAnsi="Times New Roman" w:cs="Times New Roman"/>
          <w:color w:val="333333"/>
          <w:sz w:val="28"/>
          <w:szCs w:val="28"/>
          <w:shd w:val="clear" w:color="auto" w:fill="FFFFFF"/>
        </w:rPr>
        <w:t xml:space="preserve"> Cụ thể, nguyên tắc bầu cử; tuổi bầu cử và tuổi ứng cử; tiêu chuẩn của người ứng cử; ngày bầu cử; ban bầu cử; tổ bầu cử; nguyên tắc lập danh sách cử tri; niêm yết danh sách cử tri; hồ sơ ứng cử và thời gian nộp hồ sơ ứng cử; hội nghị hiệp thương lần thứ nhất; giới thiệu người của cơ quan, tổ chức, đơn vị ứng cử đại biểu HĐND; hội nghị cử tri; danh sách ứng cử; niêm yết danh sách ứng cử</w:t>
      </w:r>
      <w:r w:rsidR="007A5B42">
        <w:rPr>
          <w:rFonts w:ascii="Times New Roman" w:hAnsi="Times New Roman" w:cs="Times New Roman"/>
          <w:color w:val="333333"/>
          <w:sz w:val="28"/>
          <w:szCs w:val="28"/>
          <w:shd w:val="clear" w:color="auto" w:fill="FFFFFF"/>
        </w:rPr>
        <w:t xml:space="preserve"> được </w:t>
      </w:r>
      <w:r w:rsidR="001D3B04">
        <w:rPr>
          <w:rFonts w:ascii="Times New Roman" w:hAnsi="Times New Roman" w:cs="Times New Roman"/>
          <w:color w:val="333333"/>
          <w:sz w:val="28"/>
          <w:szCs w:val="28"/>
          <w:shd w:val="clear" w:color="auto" w:fill="FFFFFF"/>
        </w:rPr>
        <w:t>phổ biến</w:t>
      </w:r>
      <w:r w:rsidR="007A5B42">
        <w:rPr>
          <w:rFonts w:ascii="Times New Roman" w:hAnsi="Times New Roman" w:cs="Times New Roman"/>
          <w:color w:val="333333"/>
          <w:sz w:val="28"/>
          <w:szCs w:val="28"/>
          <w:shd w:val="clear" w:color="auto" w:fill="FFFFFF"/>
        </w:rPr>
        <w:t xml:space="preserve"> một cách cụ thể</w:t>
      </w:r>
      <w:r w:rsidR="003F669F">
        <w:rPr>
          <w:rFonts w:ascii="Times New Roman" w:hAnsi="Times New Roman" w:cs="Times New Roman"/>
          <w:color w:val="333333"/>
          <w:sz w:val="28"/>
          <w:szCs w:val="28"/>
          <w:shd w:val="clear" w:color="auto" w:fill="FFFFFF"/>
        </w:rPr>
        <w:t>, được quy định rõ tại</w:t>
      </w:r>
      <w:r w:rsidR="001D3B04">
        <w:rPr>
          <w:rFonts w:ascii="Times New Roman" w:hAnsi="Times New Roman" w:cs="Times New Roman"/>
          <w:color w:val="333333"/>
          <w:sz w:val="28"/>
          <w:szCs w:val="28"/>
          <w:shd w:val="clear" w:color="auto" w:fill="FFFFFF"/>
        </w:rPr>
        <w:t xml:space="preserve"> văn bản Luật.</w:t>
      </w:r>
      <w:r w:rsidR="003F669F">
        <w:rPr>
          <w:rFonts w:ascii="Times New Roman" w:hAnsi="Times New Roman" w:cs="Times New Roman"/>
          <w:color w:val="333333"/>
          <w:sz w:val="28"/>
          <w:szCs w:val="28"/>
          <w:shd w:val="clear" w:color="auto" w:fill="FFFFFF"/>
        </w:rPr>
        <w:t xml:space="preserve"> </w:t>
      </w:r>
      <w:r w:rsidRPr="00AE3A4C">
        <w:rPr>
          <w:rFonts w:ascii="Times New Roman" w:eastAsia="Times New Roman" w:hAnsi="Times New Roman" w:cs="Times New Roman"/>
          <w:color w:val="000000"/>
          <w:sz w:val="28"/>
          <w:szCs w:val="28"/>
        </w:rPr>
        <w:t>Hội nghị cũng đã dành thời gian để trao đổi, thảo luận, giải đáp m</w:t>
      </w:r>
      <w:r w:rsidR="001D3B04">
        <w:rPr>
          <w:rFonts w:ascii="Times New Roman" w:eastAsia="Times New Roman" w:hAnsi="Times New Roman" w:cs="Times New Roman"/>
          <w:color w:val="000000"/>
          <w:sz w:val="28"/>
          <w:szCs w:val="28"/>
        </w:rPr>
        <w:t>ột số vướng mắc trong thực tiễn và chọn ra những đại biểu tiêu biểu giới thiệu ứng cử vào đại biểu Hội đồng nhân dân xã nhiệm kỳ 2021 – 2026.</w:t>
      </w:r>
    </w:p>
    <w:p w:rsidR="00F752F9" w:rsidRPr="00AE3A4C" w:rsidRDefault="00F752F9" w:rsidP="00F752F9">
      <w:pPr>
        <w:tabs>
          <w:tab w:val="left" w:pos="567"/>
        </w:tabs>
        <w:spacing w:before="100" w:beforeAutospacing="1" w:after="100" w:afterAutospacing="1" w:line="270" w:lineRule="atLeast"/>
        <w:jc w:val="both"/>
        <w:rPr>
          <w:rFonts w:ascii="Times New Roman" w:eastAsia="Times New Roman" w:hAnsi="Times New Roman" w:cs="Times New Roman"/>
          <w:color w:val="000000"/>
          <w:sz w:val="28"/>
          <w:szCs w:val="28"/>
        </w:rPr>
      </w:pPr>
      <w:r w:rsidRPr="006E2DA8">
        <w:rPr>
          <w:rFonts w:ascii="Times New Roman" w:eastAsia="Times New Roman" w:hAnsi="Times New Roman" w:cs="Times New Roman"/>
          <w:color w:val="000000"/>
          <w:sz w:val="28"/>
          <w:szCs w:val="28"/>
        </w:rPr>
        <w:tab/>
      </w:r>
      <w:r w:rsidRPr="00AE3A4C">
        <w:rPr>
          <w:rFonts w:ascii="Times New Roman" w:eastAsia="Times New Roman" w:hAnsi="Times New Roman" w:cs="Times New Roman"/>
          <w:color w:val="000000"/>
          <w:sz w:val="28"/>
          <w:szCs w:val="28"/>
        </w:rPr>
        <w:t xml:space="preserve">Với mục đích quán triệt và thực hiện nhất quán các chủ trương, chính sách pháp luật của Đảng và Nhà nước trong việc triển khai thi hành Luật và các quy định về </w:t>
      </w:r>
      <w:r w:rsidRPr="006E2DA8">
        <w:rPr>
          <w:rFonts w:ascii="Times New Roman" w:eastAsia="Times New Roman" w:hAnsi="Times New Roman" w:cs="Times New Roman"/>
          <w:color w:val="000000"/>
          <w:sz w:val="28"/>
          <w:szCs w:val="28"/>
        </w:rPr>
        <w:t>công tác bầu cử</w:t>
      </w:r>
      <w:r w:rsidRPr="00AE3A4C">
        <w:rPr>
          <w:rFonts w:ascii="Times New Roman" w:eastAsia="Times New Roman" w:hAnsi="Times New Roman" w:cs="Times New Roman"/>
          <w:color w:val="000000"/>
          <w:sz w:val="28"/>
          <w:szCs w:val="28"/>
        </w:rPr>
        <w:t xml:space="preserve"> đảm bảo kịp thời, nghiêm túc và hiệu quả.</w:t>
      </w:r>
      <w:r w:rsidRPr="006E2DA8">
        <w:rPr>
          <w:rFonts w:ascii="Times New Roman" w:eastAsia="Times New Roman" w:hAnsi="Times New Roman" w:cs="Times New Roman"/>
          <w:color w:val="000000"/>
          <w:sz w:val="28"/>
          <w:szCs w:val="28"/>
        </w:rPr>
        <w:t xml:space="preserve"> </w:t>
      </w:r>
      <w:r w:rsidRPr="006E2DA8">
        <w:rPr>
          <w:rFonts w:ascii="Times New Roman" w:eastAsia="MS Mincho'''''''" w:hAnsi="Times New Roman" w:cs="Times New Roman"/>
          <w:bCs/>
          <w:sz w:val="28"/>
          <w:szCs w:val="28"/>
        </w:rPr>
        <w:t xml:space="preserve">Xác định cơ chế phối hợp hiệu quả giữa các cơ quan, ban ngành, đơn vị trong việc triển khai, phổ biến, giáo dục pháp luật trên địa bàn xã. </w:t>
      </w:r>
      <w:r w:rsidR="00586005">
        <w:rPr>
          <w:rFonts w:ascii="Times New Roman" w:eastAsia="MS Mincho'''''''" w:hAnsi="Times New Roman" w:cs="Times New Roman"/>
          <w:bCs/>
          <w:sz w:val="28"/>
          <w:szCs w:val="28"/>
        </w:rPr>
        <w:t>Hội nghị với mục đích p</w:t>
      </w:r>
      <w:r w:rsidRPr="006E2DA8">
        <w:rPr>
          <w:rFonts w:ascii="Times New Roman" w:hAnsi="Times New Roman" w:cs="Times New Roman"/>
          <w:sz w:val="28"/>
          <w:szCs w:val="28"/>
          <w:lang w:val="nl-NL"/>
        </w:rPr>
        <w:t>hát huy tinh thần trách nhiệm tìm hiểu pháp luật của công dân</w:t>
      </w:r>
      <w:r w:rsidRPr="006E2DA8">
        <w:rPr>
          <w:rFonts w:ascii="Times New Roman" w:eastAsia="MS Mincho'''''''" w:hAnsi="Times New Roman" w:cs="Times New Roman"/>
          <w:color w:val="000000"/>
          <w:sz w:val="28"/>
          <w:szCs w:val="28"/>
          <w:lang w:val="nl-NL" w:eastAsia="ja-JP"/>
        </w:rPr>
        <w:t xml:space="preserve"> </w:t>
      </w:r>
      <w:r w:rsidRPr="006E2DA8">
        <w:rPr>
          <w:rFonts w:ascii="Times New Roman" w:eastAsia="MS Mincho'''''''" w:hAnsi="Times New Roman" w:cs="Times New Roman"/>
          <w:color w:val="000000"/>
          <w:sz w:val="28"/>
          <w:szCs w:val="28"/>
          <w:lang w:eastAsia="ja-JP"/>
        </w:rPr>
        <w:t>nhằm nâng cao nhận thức và ý thức chấp hành pháp luật, phát huy tinh thần dân chủ của nhân dân trong việc lựa chọn đại biểu xứng đáng đại diện cho nhân dân bầu vào Hội đồng nhân dân xã.</w:t>
      </w:r>
      <w:r w:rsidR="001D3B04">
        <w:rPr>
          <w:rFonts w:ascii="Times New Roman" w:eastAsia="MS Mincho'''''''" w:hAnsi="Times New Roman" w:cs="Times New Roman"/>
          <w:color w:val="000000"/>
          <w:sz w:val="28"/>
          <w:szCs w:val="28"/>
          <w:lang w:eastAsia="ja-JP"/>
        </w:rPr>
        <w:t>/.</w:t>
      </w:r>
    </w:p>
    <w:p w:rsidR="00F752F9" w:rsidRPr="00AE3A4C" w:rsidRDefault="00F752F9" w:rsidP="00F752F9">
      <w:pPr>
        <w:spacing w:before="100" w:beforeAutospacing="1" w:after="100" w:afterAutospacing="1" w:line="270" w:lineRule="atLeast"/>
        <w:jc w:val="both"/>
        <w:rPr>
          <w:rFonts w:ascii="Times New Roman" w:eastAsia="Times New Roman" w:hAnsi="Times New Roman" w:cs="Times New Roman"/>
          <w:color w:val="000000"/>
          <w:sz w:val="28"/>
          <w:szCs w:val="28"/>
        </w:rPr>
      </w:pPr>
      <w:r w:rsidRPr="00AE3A4C">
        <w:rPr>
          <w:rFonts w:ascii="Times New Roman" w:eastAsia="Times New Roman" w:hAnsi="Times New Roman" w:cs="Times New Roman"/>
          <w:color w:val="000000"/>
          <w:sz w:val="28"/>
          <w:szCs w:val="28"/>
        </w:rPr>
        <w:t xml:space="preserve">       </w:t>
      </w:r>
    </w:p>
    <w:p w:rsidR="00F752F9" w:rsidRPr="006E2DA8" w:rsidRDefault="00F752F9" w:rsidP="00F752F9">
      <w:pPr>
        <w:tabs>
          <w:tab w:val="left" w:pos="540"/>
        </w:tabs>
        <w:spacing w:before="120" w:after="120"/>
        <w:jc w:val="both"/>
        <w:rPr>
          <w:rFonts w:ascii="Times New Roman" w:hAnsi="Times New Roman" w:cs="Times New Roman"/>
          <w:b/>
          <w:sz w:val="28"/>
          <w:szCs w:val="28"/>
        </w:rPr>
      </w:pPr>
    </w:p>
    <w:p w:rsidR="00F752F9" w:rsidRPr="006E2DA8" w:rsidRDefault="00F752F9" w:rsidP="00F752F9">
      <w:pPr>
        <w:tabs>
          <w:tab w:val="left" w:pos="540"/>
        </w:tabs>
        <w:spacing w:before="120" w:after="120"/>
        <w:jc w:val="both"/>
        <w:rPr>
          <w:rFonts w:ascii="Times New Roman" w:eastAsia="MS Mincho'''''''" w:hAnsi="Times New Roman" w:cs="Times New Roman"/>
          <w:bCs/>
          <w:sz w:val="28"/>
          <w:szCs w:val="28"/>
          <w:lang w:eastAsia="ja-JP"/>
        </w:rPr>
      </w:pPr>
      <w:r w:rsidRPr="006E2DA8">
        <w:rPr>
          <w:rFonts w:ascii="Times New Roman" w:hAnsi="Times New Roman" w:cs="Times New Roman"/>
          <w:b/>
          <w:sz w:val="28"/>
          <w:szCs w:val="28"/>
        </w:rPr>
        <w:tab/>
      </w:r>
    </w:p>
    <w:p w:rsidR="00F752F9" w:rsidRPr="006E2DA8" w:rsidRDefault="00F752F9" w:rsidP="00F752F9">
      <w:pPr>
        <w:rPr>
          <w:rFonts w:ascii="Times New Roman" w:hAnsi="Times New Roman" w:cs="Times New Roman"/>
          <w:sz w:val="28"/>
          <w:szCs w:val="28"/>
        </w:rPr>
      </w:pPr>
    </w:p>
    <w:p w:rsidR="00E62059" w:rsidRDefault="00E62059"/>
    <w:sectPr w:rsidR="00E62059" w:rsidSect="00DD20B7">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F9"/>
    <w:rsid w:val="000246BF"/>
    <w:rsid w:val="001D3B04"/>
    <w:rsid w:val="00235513"/>
    <w:rsid w:val="0032147B"/>
    <w:rsid w:val="003279FE"/>
    <w:rsid w:val="003866C9"/>
    <w:rsid w:val="003F669F"/>
    <w:rsid w:val="00493978"/>
    <w:rsid w:val="00586005"/>
    <w:rsid w:val="005B282A"/>
    <w:rsid w:val="007A5B42"/>
    <w:rsid w:val="00942004"/>
    <w:rsid w:val="00B64D82"/>
    <w:rsid w:val="00E62059"/>
    <w:rsid w:val="00F7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85D3-688F-495D-9D62-674FBD92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2021-03-02T03:18:00Z</dcterms:created>
  <dcterms:modified xsi:type="dcterms:W3CDTF">2021-03-02T08:28:00Z</dcterms:modified>
</cp:coreProperties>
</file>