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96" w:rsidRDefault="005622CA" w:rsidP="00F752F9">
      <w:pPr>
        <w:tabs>
          <w:tab w:val="left" w:pos="567"/>
        </w:tabs>
        <w:spacing w:before="100" w:beforeAutospacing="1" w:after="100" w:afterAutospacing="1" w:line="270" w:lineRule="atLeast"/>
        <w:jc w:val="both"/>
        <w:rPr>
          <w:rFonts w:ascii="Times New Roman" w:hAnsi="Times New Roman" w:cs="Times New Roman"/>
          <w:b/>
          <w:sz w:val="28"/>
          <w:szCs w:val="28"/>
        </w:rPr>
      </w:pPr>
      <w:r>
        <w:rPr>
          <w:rFonts w:ascii="Times New Roman" w:hAnsi="Times New Roman" w:cs="Times New Roman"/>
          <w:b/>
          <w:sz w:val="28"/>
          <w:szCs w:val="28"/>
        </w:rPr>
        <w:t xml:space="preserve"> </w:t>
      </w:r>
    </w:p>
    <w:p w:rsidR="00B64D82" w:rsidRDefault="00B70596" w:rsidP="00F752F9">
      <w:pPr>
        <w:tabs>
          <w:tab w:val="left" w:pos="567"/>
        </w:tabs>
        <w:spacing w:before="100" w:beforeAutospacing="1" w:after="100" w:afterAutospacing="1" w:line="270" w:lineRule="atLeast"/>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r w:rsidR="00E0292A">
        <w:rPr>
          <w:rFonts w:ascii="Times New Roman" w:eastAsia="Times New Roman" w:hAnsi="Times New Roman" w:cs="Times New Roman"/>
          <w:b/>
          <w:bCs/>
          <w:color w:val="000000"/>
          <w:sz w:val="28"/>
          <w:szCs w:val="28"/>
        </w:rPr>
        <w:t>Vào các</w:t>
      </w:r>
      <w:r w:rsidR="00F752F9" w:rsidRPr="00AE3A4C">
        <w:rPr>
          <w:rFonts w:ascii="Times New Roman" w:eastAsia="Times New Roman" w:hAnsi="Times New Roman" w:cs="Times New Roman"/>
          <w:b/>
          <w:bCs/>
          <w:color w:val="000000"/>
          <w:sz w:val="28"/>
          <w:szCs w:val="28"/>
        </w:rPr>
        <w:t xml:space="preserve"> ngày </w:t>
      </w:r>
      <w:r w:rsidR="00E0292A">
        <w:rPr>
          <w:rFonts w:ascii="Times New Roman" w:eastAsia="Times New Roman" w:hAnsi="Times New Roman" w:cs="Times New Roman"/>
          <w:b/>
          <w:bCs/>
          <w:color w:val="000000"/>
          <w:sz w:val="28"/>
          <w:szCs w:val="28"/>
        </w:rPr>
        <w:t xml:space="preserve">26, 30, 31 </w:t>
      </w:r>
      <w:r w:rsidR="0032147B">
        <w:rPr>
          <w:rFonts w:ascii="Times New Roman" w:eastAsia="Times New Roman" w:hAnsi="Times New Roman" w:cs="Times New Roman"/>
          <w:b/>
          <w:bCs/>
          <w:color w:val="000000"/>
          <w:sz w:val="28"/>
          <w:szCs w:val="28"/>
        </w:rPr>
        <w:t>tháng 3</w:t>
      </w:r>
      <w:r w:rsidR="00E0292A">
        <w:rPr>
          <w:rFonts w:ascii="Times New Roman" w:eastAsia="Times New Roman" w:hAnsi="Times New Roman" w:cs="Times New Roman"/>
          <w:b/>
          <w:bCs/>
          <w:color w:val="000000"/>
          <w:sz w:val="28"/>
          <w:szCs w:val="28"/>
        </w:rPr>
        <w:t xml:space="preserve"> và 01 tháng 4</w:t>
      </w:r>
      <w:r w:rsidR="0032147B">
        <w:rPr>
          <w:rFonts w:ascii="Times New Roman" w:eastAsia="Times New Roman" w:hAnsi="Times New Roman" w:cs="Times New Roman"/>
          <w:b/>
          <w:bCs/>
          <w:color w:val="000000"/>
          <w:sz w:val="28"/>
          <w:szCs w:val="28"/>
        </w:rPr>
        <w:t xml:space="preserve"> năm 2021</w:t>
      </w:r>
      <w:r w:rsidR="00F752F9" w:rsidRPr="00AE3A4C">
        <w:rPr>
          <w:rFonts w:ascii="Times New Roman" w:eastAsia="Times New Roman" w:hAnsi="Times New Roman" w:cs="Times New Roman"/>
          <w:b/>
          <w:bCs/>
          <w:color w:val="000000"/>
          <w:sz w:val="28"/>
          <w:szCs w:val="28"/>
        </w:rPr>
        <w:t>,</w:t>
      </w:r>
      <w:r w:rsidR="0032147B">
        <w:rPr>
          <w:rFonts w:ascii="Times New Roman" w:eastAsia="Times New Roman" w:hAnsi="Times New Roman" w:cs="Times New Roman"/>
          <w:b/>
          <w:bCs/>
          <w:color w:val="000000"/>
          <w:sz w:val="28"/>
          <w:szCs w:val="28"/>
        </w:rPr>
        <w:t xml:space="preserve"> </w:t>
      </w:r>
      <w:r w:rsidR="003C0542">
        <w:rPr>
          <w:rFonts w:ascii="Times New Roman" w:eastAsia="Times New Roman" w:hAnsi="Times New Roman" w:cs="Times New Roman"/>
          <w:b/>
          <w:bCs/>
          <w:color w:val="000000"/>
          <w:sz w:val="28"/>
          <w:szCs w:val="28"/>
        </w:rPr>
        <w:t>Hội nghị lấy ý kiến nhận xét và tín nhiệm của cử tri</w:t>
      </w:r>
      <w:r w:rsidR="005E097F">
        <w:rPr>
          <w:rFonts w:ascii="Times New Roman" w:eastAsia="Times New Roman" w:hAnsi="Times New Roman" w:cs="Times New Roman"/>
          <w:b/>
          <w:bCs/>
          <w:color w:val="000000"/>
          <w:sz w:val="28"/>
          <w:szCs w:val="28"/>
        </w:rPr>
        <w:t xml:space="preserve"> nơi cư trú</w:t>
      </w:r>
      <w:r w:rsidR="00AC2DDD">
        <w:rPr>
          <w:rFonts w:ascii="Times New Roman" w:eastAsia="Times New Roman" w:hAnsi="Times New Roman" w:cs="Times New Roman"/>
          <w:b/>
          <w:bCs/>
          <w:color w:val="000000"/>
          <w:sz w:val="28"/>
          <w:szCs w:val="28"/>
        </w:rPr>
        <w:t xml:space="preserve"> đối với người ứng cử đại biểu Hội đồng nhân dân xã nhiệm kỳ 2021-2026</w:t>
      </w:r>
      <w:r w:rsidR="00F752F9" w:rsidRPr="00AE3A4C">
        <w:rPr>
          <w:rFonts w:ascii="Times New Roman" w:eastAsia="Times New Roman" w:hAnsi="Times New Roman" w:cs="Times New Roman"/>
          <w:b/>
          <w:bCs/>
          <w:color w:val="000000"/>
          <w:sz w:val="28"/>
          <w:szCs w:val="28"/>
        </w:rPr>
        <w:t xml:space="preserve"> tại </w:t>
      </w:r>
      <w:r w:rsidR="00F752F9">
        <w:rPr>
          <w:rFonts w:ascii="Times New Roman" w:eastAsia="Times New Roman" w:hAnsi="Times New Roman" w:cs="Times New Roman"/>
          <w:b/>
          <w:bCs/>
          <w:color w:val="000000"/>
          <w:sz w:val="28"/>
          <w:szCs w:val="28"/>
        </w:rPr>
        <w:t xml:space="preserve">Nhà sinh hoạt cộng đồng </w:t>
      </w:r>
      <w:r w:rsidR="0032147B">
        <w:rPr>
          <w:rFonts w:ascii="Times New Roman" w:eastAsia="Times New Roman" w:hAnsi="Times New Roman" w:cs="Times New Roman"/>
          <w:b/>
          <w:bCs/>
          <w:color w:val="000000"/>
          <w:sz w:val="28"/>
          <w:szCs w:val="28"/>
        </w:rPr>
        <w:t xml:space="preserve">6 thôn, dưới sự chỉ đạo của BTT. UBMTTQ VN </w:t>
      </w:r>
      <w:r w:rsidR="005C386E">
        <w:rPr>
          <w:rFonts w:ascii="Times New Roman" w:eastAsia="Times New Roman" w:hAnsi="Times New Roman" w:cs="Times New Roman"/>
          <w:b/>
          <w:bCs/>
          <w:color w:val="000000"/>
          <w:sz w:val="28"/>
          <w:szCs w:val="28"/>
        </w:rPr>
        <w:t xml:space="preserve">và UBND </w:t>
      </w:r>
      <w:r w:rsidR="0032147B">
        <w:rPr>
          <w:rFonts w:ascii="Times New Roman" w:eastAsia="Times New Roman" w:hAnsi="Times New Roman" w:cs="Times New Roman"/>
          <w:b/>
          <w:bCs/>
          <w:color w:val="000000"/>
          <w:sz w:val="28"/>
          <w:szCs w:val="28"/>
        </w:rPr>
        <w:t xml:space="preserve">xã, </w:t>
      </w:r>
      <w:r w:rsidR="00F752F9">
        <w:rPr>
          <w:rFonts w:ascii="Times New Roman" w:eastAsia="Times New Roman" w:hAnsi="Times New Roman" w:cs="Times New Roman"/>
          <w:b/>
          <w:bCs/>
          <w:color w:val="000000"/>
          <w:sz w:val="28"/>
          <w:szCs w:val="28"/>
        </w:rPr>
        <w:t xml:space="preserve">Hội nghị Ban công tác Mặt trận </w:t>
      </w:r>
      <w:r w:rsidR="0032147B">
        <w:rPr>
          <w:rFonts w:ascii="Times New Roman" w:eastAsia="Times New Roman" w:hAnsi="Times New Roman" w:cs="Times New Roman"/>
          <w:b/>
          <w:bCs/>
          <w:color w:val="000000"/>
          <w:sz w:val="28"/>
          <w:szCs w:val="28"/>
        </w:rPr>
        <w:t xml:space="preserve">các </w:t>
      </w:r>
      <w:r w:rsidR="00F752F9">
        <w:rPr>
          <w:rFonts w:ascii="Times New Roman" w:eastAsia="Times New Roman" w:hAnsi="Times New Roman" w:cs="Times New Roman"/>
          <w:b/>
          <w:bCs/>
          <w:color w:val="000000"/>
          <w:sz w:val="28"/>
          <w:szCs w:val="28"/>
        </w:rPr>
        <w:t xml:space="preserve">thôn lấy ý kiến </w:t>
      </w:r>
      <w:r w:rsidR="003835AF">
        <w:rPr>
          <w:rFonts w:ascii="Times New Roman" w:eastAsia="Times New Roman" w:hAnsi="Times New Roman" w:cs="Times New Roman"/>
          <w:b/>
          <w:bCs/>
          <w:color w:val="000000"/>
          <w:sz w:val="28"/>
          <w:szCs w:val="28"/>
        </w:rPr>
        <w:t>nhận xét và tín nhiệm của cử tri nơi cư trú đối với</w:t>
      </w:r>
      <w:r w:rsidR="00F752F9">
        <w:rPr>
          <w:rFonts w:ascii="Times New Roman" w:eastAsia="Times New Roman" w:hAnsi="Times New Roman" w:cs="Times New Roman"/>
          <w:b/>
          <w:bCs/>
          <w:color w:val="000000"/>
          <w:sz w:val="28"/>
          <w:szCs w:val="28"/>
        </w:rPr>
        <w:t xml:space="preserve"> người ứng cử đại biểu Hội đồng nhân dân xã</w:t>
      </w:r>
      <w:r w:rsidR="009B6C5B">
        <w:rPr>
          <w:rFonts w:ascii="Times New Roman" w:eastAsia="Times New Roman" w:hAnsi="Times New Roman" w:cs="Times New Roman"/>
          <w:b/>
          <w:bCs/>
          <w:color w:val="000000"/>
          <w:sz w:val="28"/>
          <w:szCs w:val="28"/>
        </w:rPr>
        <w:t xml:space="preserve"> nhiệm kỳ 2021-2026</w:t>
      </w:r>
      <w:r w:rsidR="00F752F9">
        <w:rPr>
          <w:rFonts w:ascii="Times New Roman" w:eastAsia="Times New Roman" w:hAnsi="Times New Roman" w:cs="Times New Roman"/>
          <w:b/>
          <w:bCs/>
          <w:color w:val="000000"/>
          <w:sz w:val="28"/>
          <w:szCs w:val="28"/>
        </w:rPr>
        <w:t>, Ủy ban nhân dân xã phối hợp</w:t>
      </w:r>
      <w:r w:rsidR="000246BF">
        <w:rPr>
          <w:rFonts w:ascii="Times New Roman" w:eastAsia="Times New Roman" w:hAnsi="Times New Roman" w:cs="Times New Roman"/>
          <w:b/>
          <w:bCs/>
          <w:color w:val="000000"/>
          <w:sz w:val="28"/>
          <w:szCs w:val="28"/>
        </w:rPr>
        <w:t xml:space="preserve"> công tác</w:t>
      </w:r>
      <w:r w:rsidR="00F752F9" w:rsidRPr="00AE3A4C">
        <w:rPr>
          <w:rFonts w:ascii="Times New Roman" w:eastAsia="Times New Roman" w:hAnsi="Times New Roman" w:cs="Times New Roman"/>
          <w:b/>
          <w:bCs/>
          <w:color w:val="000000"/>
          <w:sz w:val="28"/>
          <w:szCs w:val="28"/>
        </w:rPr>
        <w:t xml:space="preserve"> phổ biến</w:t>
      </w:r>
      <w:r w:rsidR="00B64D82">
        <w:rPr>
          <w:rFonts w:ascii="Times New Roman" w:eastAsia="Times New Roman" w:hAnsi="Times New Roman" w:cs="Times New Roman"/>
          <w:b/>
          <w:bCs/>
          <w:color w:val="000000"/>
          <w:sz w:val="28"/>
          <w:szCs w:val="28"/>
        </w:rPr>
        <w:t>, giáo dục pháp luật triển khai</w:t>
      </w:r>
      <w:r w:rsidR="000246BF">
        <w:rPr>
          <w:rFonts w:ascii="Times New Roman" w:eastAsia="Times New Roman" w:hAnsi="Times New Roman" w:cs="Times New Roman"/>
          <w:b/>
          <w:bCs/>
          <w:color w:val="000000"/>
          <w:sz w:val="28"/>
          <w:szCs w:val="28"/>
        </w:rPr>
        <w:t xml:space="preserve"> tuyên truyền</w:t>
      </w:r>
      <w:r w:rsidR="00B64D82">
        <w:rPr>
          <w:rFonts w:ascii="Times New Roman" w:eastAsia="Times New Roman" w:hAnsi="Times New Roman" w:cs="Times New Roman"/>
          <w:b/>
          <w:bCs/>
          <w:color w:val="000000"/>
          <w:sz w:val="28"/>
          <w:szCs w:val="28"/>
        </w:rPr>
        <w:t xml:space="preserve"> </w:t>
      </w:r>
      <w:r w:rsidR="00B64D82" w:rsidRPr="00B64D82">
        <w:rPr>
          <w:rFonts w:ascii="Times New Roman" w:eastAsia="Times New Roman" w:hAnsi="Times New Roman" w:cs="Times New Roman"/>
          <w:b/>
          <w:color w:val="000000" w:themeColor="text1"/>
          <w:sz w:val="28"/>
          <w:szCs w:val="28"/>
        </w:rPr>
        <w:t xml:space="preserve">phục vụ bầu cử </w:t>
      </w:r>
      <w:r w:rsidR="00B64D82" w:rsidRPr="00B64D82">
        <w:rPr>
          <w:rFonts w:ascii="Times New Roman" w:eastAsia="Times New Roman" w:hAnsi="Times New Roman" w:cs="Times New Roman"/>
          <w:b/>
          <w:color w:val="000000" w:themeColor="text1"/>
          <w:sz w:val="28"/>
          <w:szCs w:val="28"/>
          <w:lang w:val="vi-VN"/>
        </w:rPr>
        <w:t xml:space="preserve">đại biểu Quốc hội </w:t>
      </w:r>
      <w:r w:rsidR="00B64D82" w:rsidRPr="00B64D82">
        <w:rPr>
          <w:rFonts w:ascii="Times New Roman" w:eastAsia="Times New Roman" w:hAnsi="Times New Roman" w:cs="Times New Roman"/>
          <w:b/>
          <w:color w:val="000000" w:themeColor="text1"/>
          <w:sz w:val="28"/>
          <w:szCs w:val="28"/>
        </w:rPr>
        <w:t xml:space="preserve">khóa XV </w:t>
      </w:r>
      <w:r w:rsidR="00B64D82" w:rsidRPr="00B64D82">
        <w:rPr>
          <w:rFonts w:ascii="Times New Roman" w:eastAsia="Times New Roman" w:hAnsi="Times New Roman" w:cs="Times New Roman"/>
          <w:b/>
          <w:color w:val="000000" w:themeColor="text1"/>
          <w:sz w:val="28"/>
          <w:szCs w:val="28"/>
          <w:lang w:val="vi-VN"/>
        </w:rPr>
        <w:t>và đại biểu Hội đồng Nhân dân các cấp</w:t>
      </w:r>
      <w:r w:rsidR="00B64D82" w:rsidRPr="00B64D82">
        <w:rPr>
          <w:rFonts w:ascii="Times New Roman" w:eastAsia="Times New Roman" w:hAnsi="Times New Roman" w:cs="Times New Roman"/>
          <w:b/>
          <w:color w:val="000000" w:themeColor="text1"/>
          <w:sz w:val="28"/>
          <w:szCs w:val="28"/>
        </w:rPr>
        <w:t xml:space="preserve"> </w:t>
      </w:r>
      <w:r w:rsidR="00B64D82" w:rsidRPr="00B64D82">
        <w:rPr>
          <w:rFonts w:ascii="Times New Roman" w:eastAsia="Times New Roman" w:hAnsi="Times New Roman" w:cs="Times New Roman"/>
          <w:b/>
          <w:bCs/>
          <w:color w:val="000000" w:themeColor="text1"/>
          <w:sz w:val="28"/>
          <w:szCs w:val="28"/>
          <w:shd w:val="clear" w:color="auto" w:fill="FFFFFF"/>
        </w:rPr>
        <w:t>nhiệm kỳ 2021-2026</w:t>
      </w:r>
      <w:r w:rsidR="009B6C5B">
        <w:rPr>
          <w:rFonts w:ascii="Times New Roman" w:eastAsia="Times New Roman" w:hAnsi="Times New Roman" w:cs="Times New Roman"/>
          <w:b/>
          <w:bCs/>
          <w:color w:val="000000" w:themeColor="text1"/>
          <w:sz w:val="28"/>
          <w:szCs w:val="28"/>
          <w:shd w:val="clear" w:color="auto" w:fill="FFFFFF"/>
        </w:rPr>
        <w:t xml:space="preserve"> bằng hình thức </w:t>
      </w:r>
      <w:r w:rsidR="00001B20">
        <w:rPr>
          <w:rFonts w:ascii="Times New Roman" w:eastAsia="Times New Roman" w:hAnsi="Times New Roman" w:cs="Times New Roman"/>
          <w:b/>
          <w:bCs/>
          <w:color w:val="000000" w:themeColor="text1"/>
          <w:sz w:val="28"/>
          <w:szCs w:val="28"/>
          <w:shd w:val="clear" w:color="auto" w:fill="FFFFFF"/>
        </w:rPr>
        <w:t xml:space="preserve">phát tờ </w:t>
      </w:r>
      <w:r w:rsidR="002226B1">
        <w:rPr>
          <w:rFonts w:ascii="Times New Roman" w:eastAsia="Times New Roman" w:hAnsi="Times New Roman" w:cs="Times New Roman"/>
          <w:b/>
          <w:bCs/>
          <w:color w:val="000000" w:themeColor="text1"/>
          <w:sz w:val="28"/>
          <w:szCs w:val="28"/>
          <w:shd w:val="clear" w:color="auto" w:fill="FFFFFF"/>
        </w:rPr>
        <w:t>gấp tuyên truyền pháp luật</w:t>
      </w:r>
      <w:r w:rsidR="00B64D82">
        <w:rPr>
          <w:rFonts w:ascii="Times New Roman" w:eastAsia="Times New Roman" w:hAnsi="Times New Roman" w:cs="Times New Roman"/>
          <w:b/>
          <w:bCs/>
          <w:color w:val="000000" w:themeColor="text1"/>
          <w:sz w:val="28"/>
          <w:szCs w:val="28"/>
          <w:shd w:val="clear" w:color="auto" w:fill="FFFFFF"/>
        </w:rPr>
        <w:t>.</w:t>
      </w:r>
      <w:r w:rsidR="00B64D82">
        <w:rPr>
          <w:rFonts w:ascii="Times New Roman" w:eastAsia="Times New Roman" w:hAnsi="Times New Roman" w:cs="Times New Roman"/>
          <w:b/>
          <w:bCs/>
          <w:color w:val="000000"/>
          <w:sz w:val="28"/>
          <w:szCs w:val="28"/>
        </w:rPr>
        <w:t xml:space="preserve"> </w:t>
      </w:r>
    </w:p>
    <w:p w:rsidR="001078F2" w:rsidRDefault="00300E6F" w:rsidP="00F752F9">
      <w:pPr>
        <w:tabs>
          <w:tab w:val="left" w:pos="567"/>
        </w:tabs>
        <w:spacing w:before="100" w:beforeAutospacing="1" w:after="100" w:afterAutospacing="1" w:line="27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b/>
      </w:r>
      <w:r w:rsidRPr="00742C83">
        <w:rPr>
          <w:rFonts w:ascii="Times New Roman" w:eastAsia="Times New Roman" w:hAnsi="Times New Roman" w:cs="Times New Roman"/>
          <w:bCs/>
          <w:color w:val="000000"/>
          <w:sz w:val="28"/>
          <w:szCs w:val="28"/>
        </w:rPr>
        <w:t>Một số quy định về</w:t>
      </w:r>
      <w:r w:rsidR="00850A63">
        <w:rPr>
          <w:rFonts w:ascii="Times New Roman" w:eastAsia="Times New Roman" w:hAnsi="Times New Roman" w:cs="Times New Roman"/>
          <w:bCs/>
          <w:color w:val="000000"/>
          <w:sz w:val="28"/>
          <w:szCs w:val="28"/>
        </w:rPr>
        <w:t xml:space="preserve"> danh sách cử tri theo Luật bầu cử đại biểu Quốc hội và đại biểu Hội đồng nhân dân </w:t>
      </w:r>
      <w:r w:rsidR="00850A63" w:rsidRPr="00742C83">
        <w:rPr>
          <w:rFonts w:ascii="Times New Roman" w:eastAsia="Times New Roman" w:hAnsi="Times New Roman" w:cs="Times New Roman"/>
          <w:bCs/>
          <w:color w:val="000000"/>
          <w:sz w:val="28"/>
          <w:szCs w:val="28"/>
        </w:rPr>
        <w:t>(theo Luật bầu cử đại biểu Quốc hội và đại biểu Hội đồng nhân dân)</w:t>
      </w:r>
      <w:r w:rsidR="00850A63">
        <w:rPr>
          <w:rFonts w:ascii="Times New Roman" w:eastAsia="Times New Roman" w:hAnsi="Times New Roman" w:cs="Times New Roman"/>
          <w:bCs/>
          <w:color w:val="000000"/>
          <w:sz w:val="28"/>
          <w:szCs w:val="28"/>
        </w:rPr>
        <w:t>;</w:t>
      </w:r>
      <w:r w:rsidRPr="00742C83">
        <w:rPr>
          <w:rFonts w:ascii="Times New Roman" w:eastAsia="Times New Roman" w:hAnsi="Times New Roman" w:cs="Times New Roman"/>
          <w:bCs/>
          <w:color w:val="000000"/>
          <w:sz w:val="28"/>
          <w:szCs w:val="28"/>
        </w:rPr>
        <w:t xml:space="preserve"> </w:t>
      </w:r>
      <w:r w:rsidR="00850A63">
        <w:rPr>
          <w:rFonts w:ascii="Times New Roman" w:eastAsia="Times New Roman" w:hAnsi="Times New Roman" w:cs="Times New Roman"/>
          <w:bCs/>
          <w:color w:val="000000"/>
          <w:sz w:val="28"/>
          <w:szCs w:val="28"/>
        </w:rPr>
        <w:t>một số quy định về các</w:t>
      </w:r>
      <w:r w:rsidRPr="00742C83">
        <w:rPr>
          <w:rFonts w:ascii="Times New Roman" w:eastAsia="Times New Roman" w:hAnsi="Times New Roman" w:cs="Times New Roman"/>
          <w:bCs/>
          <w:color w:val="000000"/>
          <w:sz w:val="28"/>
          <w:szCs w:val="28"/>
        </w:rPr>
        <w:t xml:space="preserve"> công việc thực hiện trong ngày bầu cử Đại biểu Quốc hội và đại biểu Hội đồng nhân dân</w:t>
      </w:r>
      <w:r w:rsidR="00850A63">
        <w:rPr>
          <w:rFonts w:ascii="Times New Roman" w:eastAsia="Times New Roman" w:hAnsi="Times New Roman" w:cs="Times New Roman"/>
          <w:bCs/>
          <w:color w:val="000000"/>
          <w:sz w:val="28"/>
          <w:szCs w:val="28"/>
        </w:rPr>
        <w:t xml:space="preserve"> (</w:t>
      </w:r>
      <w:r w:rsidR="002D615E">
        <w:rPr>
          <w:rFonts w:ascii="Times New Roman" w:eastAsia="Times New Roman" w:hAnsi="Times New Roman" w:cs="Times New Roman"/>
          <w:bCs/>
          <w:color w:val="000000"/>
          <w:sz w:val="28"/>
          <w:szCs w:val="28"/>
        </w:rPr>
        <w:t xml:space="preserve">theo Thông tư số 01/2021/TT-BNV ngày 11 tháng 01 năm 2021 của Bộ Nội vụ hướng dẫn nghiệp vụ công tác </w:t>
      </w:r>
      <w:r w:rsidR="002339CB">
        <w:rPr>
          <w:rFonts w:ascii="Times New Roman" w:eastAsia="Times New Roman" w:hAnsi="Times New Roman" w:cs="Times New Roman"/>
          <w:bCs/>
          <w:color w:val="000000"/>
          <w:sz w:val="28"/>
          <w:szCs w:val="28"/>
        </w:rPr>
        <w:t xml:space="preserve">tổ chức bầu cử </w:t>
      </w:r>
      <w:r w:rsidR="00976F5E">
        <w:rPr>
          <w:rFonts w:ascii="Times New Roman" w:eastAsia="Times New Roman" w:hAnsi="Times New Roman" w:cs="Times New Roman"/>
          <w:bCs/>
          <w:color w:val="000000"/>
          <w:sz w:val="28"/>
          <w:szCs w:val="28"/>
        </w:rPr>
        <w:t xml:space="preserve">đại biểu Quốc hội khoá XV và đại biểu </w:t>
      </w:r>
      <w:r w:rsidR="00CF5BC0">
        <w:rPr>
          <w:rFonts w:ascii="Times New Roman" w:eastAsia="Times New Roman" w:hAnsi="Times New Roman" w:cs="Times New Roman"/>
          <w:bCs/>
          <w:color w:val="000000"/>
          <w:sz w:val="28"/>
          <w:szCs w:val="28"/>
        </w:rPr>
        <w:t>Hội đồng nhân dân các cấp nhiệm kỳ 2021-2026)</w:t>
      </w:r>
      <w:r w:rsidR="00BB4E1F">
        <w:rPr>
          <w:rFonts w:ascii="Times New Roman" w:eastAsia="Times New Roman" w:hAnsi="Times New Roman" w:cs="Times New Roman"/>
          <w:bCs/>
          <w:color w:val="000000"/>
          <w:sz w:val="28"/>
          <w:szCs w:val="28"/>
        </w:rPr>
        <w:t xml:space="preserve"> và quy trình thực hiện thủ tục hành chính trên môi trường điện tử (theo Nghị định số 45/2020/NĐ-CP ngày 08 tháng 4 năm 2020 của Chính phủ về thực hiện thủ tục hành</w:t>
      </w:r>
      <w:r w:rsidR="00710C20">
        <w:rPr>
          <w:rFonts w:ascii="Times New Roman" w:eastAsia="Times New Roman" w:hAnsi="Times New Roman" w:cs="Times New Roman"/>
          <w:bCs/>
          <w:color w:val="000000"/>
          <w:sz w:val="28"/>
          <w:szCs w:val="28"/>
        </w:rPr>
        <w:t xml:space="preserve"> chính trên môi trường điện tử) được tuyên truyền thông qua tờ gấp tuyên truyền do Sở Tư pháp tỉnh Thừa Thiên Huế phát hành.</w:t>
      </w:r>
      <w:r w:rsidR="00F752F9" w:rsidRPr="006E2DA8">
        <w:rPr>
          <w:rFonts w:ascii="Times New Roman" w:eastAsia="Times New Roman" w:hAnsi="Times New Roman" w:cs="Times New Roman"/>
          <w:b/>
          <w:bCs/>
          <w:color w:val="000000"/>
          <w:sz w:val="28"/>
          <w:szCs w:val="28"/>
        </w:rPr>
        <w:tab/>
      </w:r>
    </w:p>
    <w:p w:rsidR="00F752F9" w:rsidRPr="00AE3A4C" w:rsidRDefault="00F752F9" w:rsidP="00F752F9">
      <w:pPr>
        <w:tabs>
          <w:tab w:val="left" w:pos="567"/>
        </w:tabs>
        <w:spacing w:before="100" w:beforeAutospacing="1" w:after="100" w:afterAutospacing="1" w:line="270" w:lineRule="atLeast"/>
        <w:jc w:val="both"/>
        <w:rPr>
          <w:rFonts w:ascii="Times New Roman" w:eastAsia="Times New Roman" w:hAnsi="Times New Roman" w:cs="Times New Roman"/>
          <w:color w:val="000000"/>
          <w:sz w:val="28"/>
          <w:szCs w:val="28"/>
        </w:rPr>
      </w:pPr>
      <w:r w:rsidRPr="006E2DA8">
        <w:rPr>
          <w:rFonts w:ascii="Times New Roman" w:eastAsia="Times New Roman" w:hAnsi="Times New Roman" w:cs="Times New Roman"/>
          <w:color w:val="000000"/>
          <w:sz w:val="28"/>
          <w:szCs w:val="28"/>
        </w:rPr>
        <w:tab/>
      </w:r>
      <w:r w:rsidRPr="00AE3A4C">
        <w:rPr>
          <w:rFonts w:ascii="Times New Roman" w:eastAsia="Times New Roman" w:hAnsi="Times New Roman" w:cs="Times New Roman"/>
          <w:color w:val="000000"/>
          <w:sz w:val="28"/>
          <w:szCs w:val="28"/>
        </w:rPr>
        <w:t xml:space="preserve">Với mục đích quán triệt và thực hiện nhất quán các chủ trương, chính sách pháp luật của Đảng và Nhà nước trong việc triển khai thi hành Luật và các quy định về </w:t>
      </w:r>
      <w:r w:rsidRPr="006E2DA8">
        <w:rPr>
          <w:rFonts w:ascii="Times New Roman" w:eastAsia="Times New Roman" w:hAnsi="Times New Roman" w:cs="Times New Roman"/>
          <w:color w:val="000000"/>
          <w:sz w:val="28"/>
          <w:szCs w:val="28"/>
        </w:rPr>
        <w:t>công tác bầu cử</w:t>
      </w:r>
      <w:r w:rsidRPr="00AE3A4C">
        <w:rPr>
          <w:rFonts w:ascii="Times New Roman" w:eastAsia="Times New Roman" w:hAnsi="Times New Roman" w:cs="Times New Roman"/>
          <w:color w:val="000000"/>
          <w:sz w:val="28"/>
          <w:szCs w:val="28"/>
        </w:rPr>
        <w:t xml:space="preserve"> đảm bảo kịp thời, nghiêm túc và hiệu quả.</w:t>
      </w:r>
      <w:r w:rsidR="00077C2E">
        <w:rPr>
          <w:rFonts w:ascii="Times New Roman" w:eastAsia="Times New Roman" w:hAnsi="Times New Roman" w:cs="Times New Roman"/>
          <w:color w:val="000000"/>
          <w:sz w:val="28"/>
          <w:szCs w:val="28"/>
        </w:rPr>
        <w:t>/.</w:t>
      </w:r>
      <w:bookmarkStart w:id="0" w:name="_GoBack"/>
      <w:bookmarkEnd w:id="0"/>
    </w:p>
    <w:p w:rsidR="00F752F9" w:rsidRPr="00AE3A4C" w:rsidRDefault="00F752F9" w:rsidP="00F752F9">
      <w:pPr>
        <w:spacing w:before="100" w:beforeAutospacing="1" w:after="100" w:afterAutospacing="1" w:line="270" w:lineRule="atLeast"/>
        <w:jc w:val="both"/>
        <w:rPr>
          <w:rFonts w:ascii="Times New Roman" w:eastAsia="Times New Roman" w:hAnsi="Times New Roman" w:cs="Times New Roman"/>
          <w:color w:val="000000"/>
          <w:sz w:val="28"/>
          <w:szCs w:val="28"/>
        </w:rPr>
      </w:pPr>
      <w:r w:rsidRPr="00AE3A4C">
        <w:rPr>
          <w:rFonts w:ascii="Times New Roman" w:eastAsia="Times New Roman" w:hAnsi="Times New Roman" w:cs="Times New Roman"/>
          <w:color w:val="000000"/>
          <w:sz w:val="28"/>
          <w:szCs w:val="28"/>
        </w:rPr>
        <w:t xml:space="preserve">       </w:t>
      </w:r>
    </w:p>
    <w:p w:rsidR="00F752F9" w:rsidRPr="006E2DA8" w:rsidRDefault="00F752F9" w:rsidP="00F752F9">
      <w:pPr>
        <w:tabs>
          <w:tab w:val="left" w:pos="540"/>
        </w:tabs>
        <w:spacing w:before="120" w:after="120"/>
        <w:jc w:val="both"/>
        <w:rPr>
          <w:rFonts w:ascii="Times New Roman" w:hAnsi="Times New Roman" w:cs="Times New Roman"/>
          <w:b/>
          <w:sz w:val="28"/>
          <w:szCs w:val="28"/>
        </w:rPr>
      </w:pPr>
    </w:p>
    <w:p w:rsidR="00F752F9" w:rsidRPr="006E2DA8" w:rsidRDefault="00F752F9" w:rsidP="00F752F9">
      <w:pPr>
        <w:tabs>
          <w:tab w:val="left" w:pos="540"/>
        </w:tabs>
        <w:spacing w:before="120" w:after="120"/>
        <w:jc w:val="both"/>
        <w:rPr>
          <w:rFonts w:ascii="Times New Roman" w:eastAsia="MS Mincho'''''''" w:hAnsi="Times New Roman" w:cs="Times New Roman"/>
          <w:bCs/>
          <w:sz w:val="28"/>
          <w:szCs w:val="28"/>
          <w:lang w:eastAsia="ja-JP"/>
        </w:rPr>
      </w:pPr>
      <w:r w:rsidRPr="006E2DA8">
        <w:rPr>
          <w:rFonts w:ascii="Times New Roman" w:hAnsi="Times New Roman" w:cs="Times New Roman"/>
          <w:b/>
          <w:sz w:val="28"/>
          <w:szCs w:val="28"/>
        </w:rPr>
        <w:tab/>
      </w:r>
    </w:p>
    <w:p w:rsidR="00F752F9" w:rsidRPr="006E2DA8" w:rsidRDefault="00F752F9" w:rsidP="00F752F9">
      <w:pPr>
        <w:rPr>
          <w:rFonts w:ascii="Times New Roman" w:hAnsi="Times New Roman" w:cs="Times New Roman"/>
          <w:sz w:val="28"/>
          <w:szCs w:val="28"/>
        </w:rPr>
      </w:pPr>
    </w:p>
    <w:p w:rsidR="00E62059" w:rsidRDefault="00E62059"/>
    <w:sectPr w:rsidR="00E62059" w:rsidSect="00DD20B7">
      <w:pgSz w:w="11907" w:h="16840" w:code="9"/>
      <w:pgMar w:top="851"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2F9"/>
    <w:rsid w:val="00001B20"/>
    <w:rsid w:val="00015460"/>
    <w:rsid w:val="000246BF"/>
    <w:rsid w:val="00035AEB"/>
    <w:rsid w:val="00077C2E"/>
    <w:rsid w:val="001078F2"/>
    <w:rsid w:val="001D3B04"/>
    <w:rsid w:val="002226B1"/>
    <w:rsid w:val="002339CB"/>
    <w:rsid w:val="00235513"/>
    <w:rsid w:val="002D615E"/>
    <w:rsid w:val="00300E6F"/>
    <w:rsid w:val="0032147B"/>
    <w:rsid w:val="003279FE"/>
    <w:rsid w:val="003835AF"/>
    <w:rsid w:val="003866C9"/>
    <w:rsid w:val="003C0542"/>
    <w:rsid w:val="003F669F"/>
    <w:rsid w:val="00493978"/>
    <w:rsid w:val="005622CA"/>
    <w:rsid w:val="00586005"/>
    <w:rsid w:val="005B282A"/>
    <w:rsid w:val="005C386E"/>
    <w:rsid w:val="005E097F"/>
    <w:rsid w:val="00683D26"/>
    <w:rsid w:val="00710C20"/>
    <w:rsid w:val="00742C83"/>
    <w:rsid w:val="007A5B42"/>
    <w:rsid w:val="00850A63"/>
    <w:rsid w:val="00942004"/>
    <w:rsid w:val="00976F5E"/>
    <w:rsid w:val="009B6C5B"/>
    <w:rsid w:val="00AC2DDD"/>
    <w:rsid w:val="00B64D82"/>
    <w:rsid w:val="00B70596"/>
    <w:rsid w:val="00BB4E1F"/>
    <w:rsid w:val="00BC3999"/>
    <w:rsid w:val="00CF5BC0"/>
    <w:rsid w:val="00E0292A"/>
    <w:rsid w:val="00E62059"/>
    <w:rsid w:val="00F752F9"/>
    <w:rsid w:val="00FC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085D3-688F-495D-9D62-674FBD92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38</cp:revision>
  <dcterms:created xsi:type="dcterms:W3CDTF">2021-03-02T03:18:00Z</dcterms:created>
  <dcterms:modified xsi:type="dcterms:W3CDTF">2021-04-06T08:13:00Z</dcterms:modified>
</cp:coreProperties>
</file>