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3"/>
        <w:gridCol w:w="5953"/>
      </w:tblGrid>
      <w:tr w:rsidR="00066C9E" w:rsidTr="00066C9E">
        <w:trPr>
          <w:trHeight w:val="1275"/>
        </w:trPr>
        <w:tc>
          <w:tcPr>
            <w:tcW w:w="3403" w:type="dxa"/>
          </w:tcPr>
          <w:p w:rsidR="00066C9E" w:rsidRPr="00C137A2" w:rsidRDefault="00066C9E" w:rsidP="00066C9E">
            <w:pPr>
              <w:jc w:val="center"/>
              <w:rPr>
                <w:b/>
                <w:sz w:val="26"/>
                <w:szCs w:val="28"/>
              </w:rPr>
            </w:pPr>
            <w:r w:rsidRPr="00C137A2">
              <w:rPr>
                <w:b/>
                <w:sz w:val="26"/>
                <w:szCs w:val="28"/>
              </w:rPr>
              <w:t>ỦY BAN NHÂN DÂN</w:t>
            </w:r>
          </w:p>
          <w:p w:rsidR="00066C9E" w:rsidRPr="00153926" w:rsidRDefault="00066C9E" w:rsidP="00066C9E">
            <w:pPr>
              <w:jc w:val="center"/>
              <w:rPr>
                <w:b/>
                <w:sz w:val="26"/>
                <w:szCs w:val="28"/>
              </w:rPr>
            </w:pPr>
            <w:r w:rsidRPr="00153926">
              <w:rPr>
                <w:b/>
                <w:sz w:val="26"/>
                <w:szCs w:val="28"/>
              </w:rPr>
              <w:t>XÃ HẢI DƯƠNG</w:t>
            </w:r>
          </w:p>
          <w:p w:rsidR="00066C9E" w:rsidRDefault="0038100E" w:rsidP="00066C9E">
            <w:pPr>
              <w:jc w:val="center"/>
              <w:rPr>
                <w:b/>
                <w:sz w:val="28"/>
                <w:szCs w:val="28"/>
              </w:rPr>
            </w:pPr>
            <w:r>
              <w:rPr>
                <w:b/>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703580</wp:posOffset>
                      </wp:positionH>
                      <wp:positionV relativeFrom="paragraph">
                        <wp:posOffset>43179</wp:posOffset>
                      </wp:positionV>
                      <wp:extent cx="628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3.4pt" to="10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" strokecolor="black [3200]" strokeweight=".5pt">
                      <v:stroke joinstyle="miter"/>
                      <o:lock v:ext="edit" shapetype="f"/>
                    </v:line>
                  </w:pict>
                </mc:Fallback>
              </mc:AlternateContent>
            </w:r>
          </w:p>
          <w:p w:rsidR="00066C9E" w:rsidRPr="00312E09" w:rsidRDefault="0038100E" w:rsidP="00066C9E">
            <w:pPr>
              <w:rPr>
                <w:sz w:val="28"/>
                <w:szCs w:val="28"/>
              </w:rPr>
            </w:pPr>
            <w:r>
              <w:rPr>
                <w:sz w:val="28"/>
                <w:szCs w:val="28"/>
              </w:rPr>
              <w:t xml:space="preserve">       Số: 11</w:t>
            </w:r>
            <w:r w:rsidR="00066C9E">
              <w:rPr>
                <w:sz w:val="28"/>
                <w:szCs w:val="28"/>
              </w:rPr>
              <w:t>/KH-UBND</w:t>
            </w:r>
          </w:p>
        </w:tc>
        <w:tc>
          <w:tcPr>
            <w:tcW w:w="5953" w:type="dxa"/>
          </w:tcPr>
          <w:p w:rsidR="00066C9E" w:rsidRPr="00867A13" w:rsidRDefault="00066C9E" w:rsidP="00066C9E">
            <w:pPr>
              <w:jc w:val="center"/>
              <w:rPr>
                <w:b/>
                <w:sz w:val="26"/>
                <w:szCs w:val="26"/>
              </w:rPr>
            </w:pPr>
            <w:r w:rsidRPr="00867A13">
              <w:rPr>
                <w:b/>
                <w:sz w:val="26"/>
                <w:szCs w:val="26"/>
              </w:rPr>
              <w:t>CỘNG HÒA XÃ HỘI CHỦ NGHĨA VIỆT NAM</w:t>
            </w:r>
          </w:p>
          <w:p w:rsidR="00066C9E" w:rsidRPr="00112CCC" w:rsidRDefault="00066C9E" w:rsidP="00066C9E">
            <w:pPr>
              <w:jc w:val="center"/>
              <w:rPr>
                <w:b/>
                <w:sz w:val="26"/>
                <w:szCs w:val="28"/>
              </w:rPr>
            </w:pPr>
            <w:r w:rsidRPr="00112CCC">
              <w:rPr>
                <w:b/>
                <w:sz w:val="26"/>
                <w:szCs w:val="28"/>
              </w:rPr>
              <w:t>Độc lập – Tự do – Hạnh Phúc</w:t>
            </w:r>
          </w:p>
          <w:p w:rsidR="00066C9E" w:rsidRDefault="0038100E" w:rsidP="00066C9E">
            <w:pPr>
              <w:tabs>
                <w:tab w:val="left" w:pos="1950"/>
              </w:tabs>
              <w:jc w:val="center"/>
              <w:rPr>
                <w:sz w:val="28"/>
                <w:szCs w:val="28"/>
              </w:rPr>
            </w:pPr>
            <w:r>
              <w:rPr>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805815</wp:posOffset>
                      </wp:positionH>
                      <wp:positionV relativeFrom="paragraph">
                        <wp:posOffset>19049</wp:posOffset>
                      </wp:positionV>
                      <wp:extent cx="20288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45pt;margin-top:1.5pt;width:159.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qe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"/>
                  </w:pict>
                </mc:Fallback>
              </mc:AlternateContent>
            </w:r>
          </w:p>
          <w:p w:rsidR="00066C9E" w:rsidRPr="004E620B" w:rsidRDefault="007251D8" w:rsidP="00066C9E">
            <w:pPr>
              <w:tabs>
                <w:tab w:val="left" w:pos="1950"/>
              </w:tabs>
              <w:jc w:val="center"/>
              <w:rPr>
                <w:i/>
                <w:sz w:val="28"/>
                <w:szCs w:val="28"/>
              </w:rPr>
            </w:pPr>
            <w:r>
              <w:rPr>
                <w:i/>
                <w:sz w:val="28"/>
                <w:szCs w:val="28"/>
              </w:rPr>
              <w:t xml:space="preserve">       Hải Dương, ngày 05</w:t>
            </w:r>
            <w:r w:rsidR="00066C9E">
              <w:rPr>
                <w:i/>
                <w:sz w:val="28"/>
                <w:szCs w:val="28"/>
              </w:rPr>
              <w:t xml:space="preserve"> tháng 7 năm 2021</w:t>
            </w:r>
          </w:p>
          <w:p w:rsidR="00066C9E" w:rsidRPr="004950B9" w:rsidRDefault="00066C9E" w:rsidP="00066C9E">
            <w:pPr>
              <w:jc w:val="center"/>
              <w:rPr>
                <w:sz w:val="28"/>
                <w:szCs w:val="28"/>
              </w:rPr>
            </w:pPr>
          </w:p>
        </w:tc>
      </w:tr>
    </w:tbl>
    <w:p w:rsidR="00066C9E" w:rsidRDefault="00066C9E" w:rsidP="00066C9E">
      <w:pPr>
        <w:spacing w:after="0" w:line="240" w:lineRule="auto"/>
        <w:jc w:val="center"/>
        <w:rPr>
          <w:b/>
          <w:szCs w:val="28"/>
        </w:rPr>
      </w:pPr>
    </w:p>
    <w:p w:rsidR="00066C9E" w:rsidRPr="00B00701" w:rsidRDefault="00066C9E" w:rsidP="00066C9E">
      <w:pPr>
        <w:spacing w:after="0" w:line="240" w:lineRule="auto"/>
        <w:jc w:val="center"/>
        <w:rPr>
          <w:b/>
          <w:szCs w:val="28"/>
        </w:rPr>
      </w:pPr>
      <w:r>
        <w:rPr>
          <w:b/>
          <w:szCs w:val="28"/>
        </w:rPr>
        <w:t>KẾ HOẠCH</w:t>
      </w:r>
    </w:p>
    <w:p w:rsidR="00066C9E" w:rsidRDefault="00066C9E" w:rsidP="00066C9E">
      <w:pPr>
        <w:spacing w:after="0" w:line="240" w:lineRule="auto"/>
        <w:jc w:val="center"/>
        <w:rPr>
          <w:b/>
          <w:szCs w:val="28"/>
        </w:rPr>
      </w:pPr>
      <w:r>
        <w:rPr>
          <w:b/>
          <w:szCs w:val="28"/>
        </w:rPr>
        <w:t>Ra quân lập lại trật tự hành lang an toàn đường bộ, trật tự công cộng</w:t>
      </w:r>
    </w:p>
    <w:p w:rsidR="00066C9E" w:rsidRPr="00B00701" w:rsidRDefault="00066C9E" w:rsidP="00066C9E">
      <w:pPr>
        <w:spacing w:after="0" w:line="240" w:lineRule="auto"/>
        <w:jc w:val="center"/>
        <w:rPr>
          <w:b/>
          <w:szCs w:val="28"/>
        </w:rPr>
      </w:pPr>
      <w:r>
        <w:rPr>
          <w:b/>
          <w:szCs w:val="28"/>
        </w:rPr>
        <w:t>trên địa bàn xã Hải Dương, thành phố Huế</w:t>
      </w:r>
    </w:p>
    <w:p w:rsidR="00066C9E" w:rsidRPr="00B00701" w:rsidRDefault="0038100E" w:rsidP="00066C9E">
      <w:pPr>
        <w:spacing w:after="0" w:line="240" w:lineRule="auto"/>
        <w:jc w:val="center"/>
        <w:rPr>
          <w:b/>
          <w:szCs w:val="28"/>
        </w:rPr>
      </w:pPr>
      <w:r>
        <w:rPr>
          <w:b/>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2129155</wp:posOffset>
                </wp:positionH>
                <wp:positionV relativeFrom="paragraph">
                  <wp:posOffset>54609</wp:posOffset>
                </wp:positionV>
                <wp:extent cx="15716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65pt,4.3pt" to="291.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" strokecolor="black [3200]" strokeweight=".5pt">
                <v:stroke joinstyle="miter"/>
                <o:lock v:ext="edit" shapetype="f"/>
              </v:line>
            </w:pict>
          </mc:Fallback>
        </mc:AlternateContent>
      </w:r>
    </w:p>
    <w:p w:rsidR="00066C9E" w:rsidRPr="005A73B2" w:rsidRDefault="00066C9E" w:rsidP="007251D8">
      <w:pPr>
        <w:spacing w:after="120" w:line="240" w:lineRule="auto"/>
        <w:ind w:firstLine="720"/>
        <w:jc w:val="both"/>
        <w:rPr>
          <w:b/>
          <w:szCs w:val="28"/>
        </w:rPr>
      </w:pPr>
      <w:r>
        <w:rPr>
          <w:szCs w:val="28"/>
        </w:rPr>
        <w:t>Để</w:t>
      </w:r>
      <w:r w:rsidRPr="005A73B2">
        <w:rPr>
          <w:szCs w:val="28"/>
        </w:rPr>
        <w:t xml:space="preserve"> lập lại trật tự hành lang an toàn đường bộ</w:t>
      </w:r>
      <w:r>
        <w:rPr>
          <w:szCs w:val="28"/>
        </w:rPr>
        <w:t>,</w:t>
      </w:r>
      <w:r w:rsidRPr="005A73B2">
        <w:rPr>
          <w:szCs w:val="28"/>
        </w:rPr>
        <w:t xml:space="preserve"> trật tự công cộng trên địa </w:t>
      </w:r>
      <w:r>
        <w:rPr>
          <w:szCs w:val="28"/>
        </w:rPr>
        <w:t>bàn xã Hải Dương, thành phố Huế. UBND xã Hải Dương xây dựng kế hoạch triển khai thực hiện như sau:</w:t>
      </w:r>
    </w:p>
    <w:p w:rsidR="00066C9E" w:rsidRPr="00B00701" w:rsidRDefault="00066C9E" w:rsidP="007251D8">
      <w:pPr>
        <w:spacing w:after="120" w:line="240" w:lineRule="auto"/>
        <w:rPr>
          <w:b/>
          <w:szCs w:val="28"/>
        </w:rPr>
      </w:pPr>
      <w:r w:rsidRPr="00B00701">
        <w:rPr>
          <w:b/>
          <w:szCs w:val="28"/>
        </w:rPr>
        <w:tab/>
        <w:t xml:space="preserve">I. </w:t>
      </w:r>
      <w:r>
        <w:rPr>
          <w:b/>
          <w:szCs w:val="28"/>
        </w:rPr>
        <w:t>MỤC ĐÍCH, YÊU CẦU</w:t>
      </w:r>
    </w:p>
    <w:p w:rsidR="00066C9E" w:rsidRDefault="00066C9E" w:rsidP="007251D8">
      <w:pPr>
        <w:spacing w:after="120" w:line="240" w:lineRule="auto"/>
        <w:jc w:val="both"/>
        <w:rPr>
          <w:szCs w:val="28"/>
        </w:rPr>
      </w:pPr>
      <w:r w:rsidRPr="00B00701">
        <w:rPr>
          <w:b/>
          <w:szCs w:val="28"/>
        </w:rPr>
        <w:tab/>
      </w:r>
      <w:r w:rsidRPr="00D72CDA">
        <w:rPr>
          <w:b/>
          <w:szCs w:val="28"/>
        </w:rPr>
        <w:t>1.</w:t>
      </w:r>
      <w:r w:rsidRPr="005A73B2">
        <w:rPr>
          <w:szCs w:val="28"/>
        </w:rPr>
        <w:t xml:space="preserve"> Triển khai thực hiện nghiêm túc, có </w:t>
      </w:r>
      <w:r>
        <w:rPr>
          <w:szCs w:val="28"/>
        </w:rPr>
        <w:t xml:space="preserve">hiệu quả Chỉ thị 31-CT/TU ngày </w:t>
      </w:r>
      <w:r w:rsidRPr="005A73B2">
        <w:rPr>
          <w:szCs w:val="28"/>
        </w:rPr>
        <w:t>07/</w:t>
      </w:r>
      <w:r>
        <w:rPr>
          <w:szCs w:val="28"/>
        </w:rPr>
        <w:t xml:space="preserve">01/2019 của Ban Thường vụ Tỉnh ủy, Chỉ thị số 01/CT-BCA ngày </w:t>
      </w:r>
      <w:r w:rsidRPr="005A73B2">
        <w:rPr>
          <w:szCs w:val="28"/>
        </w:rPr>
        <w:t xml:space="preserve">09/01/2019 của Bộ </w:t>
      </w:r>
      <w:r>
        <w:rPr>
          <w:szCs w:val="28"/>
        </w:rPr>
        <w:t>Công an</w:t>
      </w:r>
      <w:r w:rsidRPr="005A73B2">
        <w:rPr>
          <w:szCs w:val="28"/>
        </w:rPr>
        <w:t>.</w:t>
      </w:r>
    </w:p>
    <w:p w:rsidR="00066C9E" w:rsidRDefault="00066C9E" w:rsidP="007251D8">
      <w:pPr>
        <w:spacing w:after="120" w:line="240" w:lineRule="auto"/>
        <w:jc w:val="both"/>
        <w:rPr>
          <w:szCs w:val="28"/>
        </w:rPr>
      </w:pPr>
      <w:r>
        <w:rPr>
          <w:szCs w:val="28"/>
        </w:rPr>
        <w:tab/>
      </w:r>
      <w:r w:rsidRPr="005A73B2">
        <w:rPr>
          <w:szCs w:val="28"/>
        </w:rPr>
        <w:t>Tham mưu huy động hệ thống chính trị c</w:t>
      </w:r>
      <w:r>
        <w:rPr>
          <w:szCs w:val="28"/>
        </w:rPr>
        <w:t xml:space="preserve">ùng tham gia, phát huy vai trò </w:t>
      </w:r>
      <w:r w:rsidRPr="005A73B2">
        <w:rPr>
          <w:szCs w:val="28"/>
        </w:rPr>
        <w:t xml:space="preserve">gương mẫu, đi đầu của </w:t>
      </w:r>
      <w:r>
        <w:rPr>
          <w:szCs w:val="28"/>
        </w:rPr>
        <w:t>đ</w:t>
      </w:r>
      <w:r w:rsidRPr="005A73B2">
        <w:rPr>
          <w:szCs w:val="28"/>
        </w:rPr>
        <w:t>ảng viên, cán bộ, c</w:t>
      </w:r>
      <w:r>
        <w:rPr>
          <w:szCs w:val="28"/>
        </w:rPr>
        <w:t>ông nhân viên chức,</w:t>
      </w:r>
      <w:r w:rsidRPr="005A73B2">
        <w:rPr>
          <w:szCs w:val="28"/>
        </w:rPr>
        <w:t xml:space="preserve"> tổ chức chính trị xã hội trong công tác đảm </w:t>
      </w:r>
      <w:r>
        <w:rPr>
          <w:szCs w:val="28"/>
        </w:rPr>
        <w:t xml:space="preserve">bảo TTATGT, </w:t>
      </w:r>
      <w:r w:rsidRPr="005A73B2">
        <w:rPr>
          <w:szCs w:val="28"/>
        </w:rPr>
        <w:t>TTCC.</w:t>
      </w:r>
    </w:p>
    <w:p w:rsidR="00066C9E" w:rsidRDefault="00066C9E" w:rsidP="007251D8">
      <w:pPr>
        <w:spacing w:after="120" w:line="240" w:lineRule="auto"/>
        <w:jc w:val="both"/>
        <w:rPr>
          <w:szCs w:val="28"/>
        </w:rPr>
      </w:pPr>
      <w:r>
        <w:rPr>
          <w:szCs w:val="28"/>
        </w:rPr>
        <w:tab/>
      </w:r>
      <w:r w:rsidRPr="00D72CDA">
        <w:rPr>
          <w:b/>
          <w:szCs w:val="28"/>
        </w:rPr>
        <w:t>2.</w:t>
      </w:r>
      <w:r w:rsidRPr="005A73B2">
        <w:rPr>
          <w:szCs w:val="28"/>
        </w:rPr>
        <w:t xml:space="preserve">Tạo sự chuyển biến tích </w:t>
      </w:r>
      <w:r>
        <w:rPr>
          <w:szCs w:val="28"/>
        </w:rPr>
        <w:t>c</w:t>
      </w:r>
      <w:r w:rsidRPr="005A73B2">
        <w:rPr>
          <w:szCs w:val="28"/>
        </w:rPr>
        <w:t>ực về nhận thứ</w:t>
      </w:r>
      <w:r>
        <w:rPr>
          <w:szCs w:val="28"/>
        </w:rPr>
        <w:t xml:space="preserve">c, ý thức của các tầng lớp nhân dân trên địa bàn </w:t>
      </w:r>
      <w:r w:rsidRPr="005A73B2">
        <w:rPr>
          <w:szCs w:val="28"/>
        </w:rPr>
        <w:t xml:space="preserve">xã trong chấp hành </w:t>
      </w:r>
      <w:r>
        <w:rPr>
          <w:szCs w:val="28"/>
        </w:rPr>
        <w:t xml:space="preserve">hành </w:t>
      </w:r>
      <w:r w:rsidRPr="005A73B2">
        <w:rPr>
          <w:szCs w:val="28"/>
        </w:rPr>
        <w:t>lan</w:t>
      </w:r>
      <w:r>
        <w:rPr>
          <w:szCs w:val="28"/>
        </w:rPr>
        <w:t>g an toàn đường bộ, TTCC, thực hiện nếp sống văn hóa, văn minh</w:t>
      </w:r>
      <w:r w:rsidRPr="005A73B2">
        <w:rPr>
          <w:szCs w:val="28"/>
        </w:rPr>
        <w:t>;</w:t>
      </w:r>
      <w:r>
        <w:rPr>
          <w:szCs w:val="28"/>
        </w:rPr>
        <w:t xml:space="preserve"> việc triển khai thực hiện phải đồng bộ, quyết liệt.</w:t>
      </w:r>
    </w:p>
    <w:p w:rsidR="00066C9E" w:rsidRDefault="00066C9E" w:rsidP="007251D8">
      <w:pPr>
        <w:spacing w:after="120" w:line="240" w:lineRule="auto"/>
        <w:jc w:val="both"/>
        <w:rPr>
          <w:szCs w:val="28"/>
        </w:rPr>
      </w:pPr>
      <w:r>
        <w:rPr>
          <w:szCs w:val="28"/>
        </w:rPr>
        <w:tab/>
      </w:r>
      <w:r w:rsidRPr="00D72CDA">
        <w:rPr>
          <w:b/>
          <w:szCs w:val="28"/>
        </w:rPr>
        <w:t>3.</w:t>
      </w:r>
      <w:r w:rsidRPr="0004540D">
        <w:rPr>
          <w:szCs w:val="28"/>
        </w:rPr>
        <w:t>Cán bộ chiến sĩ</w:t>
      </w:r>
      <w:r>
        <w:rPr>
          <w:szCs w:val="28"/>
        </w:rPr>
        <w:t>, công chức</w:t>
      </w:r>
      <w:r w:rsidRPr="0004540D">
        <w:rPr>
          <w:szCs w:val="28"/>
        </w:rPr>
        <w:t xml:space="preserve"> trong quá trình thực</w:t>
      </w:r>
      <w:r>
        <w:rPr>
          <w:szCs w:val="28"/>
        </w:rPr>
        <w:t xml:space="preserve"> thi nhiệm vụ phải nhân văn, vì </w:t>
      </w:r>
      <w:r w:rsidRPr="0004540D">
        <w:rPr>
          <w:szCs w:val="28"/>
        </w:rPr>
        <w:t>Nhân dân phục vụ; giữ đúng tư thế, lễ tiết, tác</w:t>
      </w:r>
      <w:r>
        <w:rPr>
          <w:szCs w:val="28"/>
        </w:rPr>
        <w:t xml:space="preserve"> phong; chấp hành nghiêm Điều </w:t>
      </w:r>
      <w:r w:rsidRPr="0004540D">
        <w:rPr>
          <w:szCs w:val="28"/>
        </w:rPr>
        <w:t>lệnh, quy trình công tác, quy định của p</w:t>
      </w:r>
      <w:r>
        <w:rPr>
          <w:szCs w:val="28"/>
        </w:rPr>
        <w:t xml:space="preserve">háp luật, bình tĩnh, linh hoạt, </w:t>
      </w:r>
      <w:r w:rsidRPr="0004540D">
        <w:rPr>
          <w:szCs w:val="28"/>
        </w:rPr>
        <w:t xml:space="preserve">không đề xảy ra các vụ việc nghiêm trọng phức </w:t>
      </w:r>
      <w:r>
        <w:rPr>
          <w:szCs w:val="28"/>
        </w:rPr>
        <w:t>tạp, ảnh hưởng xấu đến hình ảnh cán bộ, công chức.</w:t>
      </w:r>
    </w:p>
    <w:p w:rsidR="00066C9E" w:rsidRDefault="00066C9E" w:rsidP="007251D8">
      <w:pPr>
        <w:spacing w:after="120" w:line="240" w:lineRule="auto"/>
        <w:jc w:val="both"/>
        <w:rPr>
          <w:b/>
          <w:szCs w:val="28"/>
        </w:rPr>
      </w:pPr>
      <w:r w:rsidRPr="0004540D">
        <w:rPr>
          <w:b/>
          <w:szCs w:val="28"/>
        </w:rPr>
        <w:tab/>
        <w:t>II. NỘI DUNG THỰC HIỆN</w:t>
      </w:r>
    </w:p>
    <w:p w:rsidR="00066C9E" w:rsidRDefault="00066C9E" w:rsidP="007251D8">
      <w:pPr>
        <w:spacing w:after="120" w:line="240" w:lineRule="auto"/>
        <w:jc w:val="both"/>
        <w:rPr>
          <w:b/>
          <w:szCs w:val="28"/>
        </w:rPr>
      </w:pPr>
      <w:r>
        <w:rPr>
          <w:b/>
          <w:szCs w:val="28"/>
        </w:rPr>
        <w:tab/>
        <w:t xml:space="preserve">1. </w:t>
      </w:r>
      <w:r w:rsidRPr="0004540D">
        <w:rPr>
          <w:b/>
          <w:szCs w:val="28"/>
        </w:rPr>
        <w:t>Công tác tuyên truyền, giáo dục</w:t>
      </w:r>
      <w:r>
        <w:rPr>
          <w:b/>
          <w:szCs w:val="28"/>
        </w:rPr>
        <w:t>:</w:t>
      </w:r>
    </w:p>
    <w:p w:rsidR="00066C9E" w:rsidRDefault="00066C9E" w:rsidP="007251D8">
      <w:pPr>
        <w:spacing w:after="120" w:line="240" w:lineRule="auto"/>
        <w:jc w:val="both"/>
        <w:rPr>
          <w:szCs w:val="28"/>
        </w:rPr>
      </w:pPr>
      <w:r>
        <w:rPr>
          <w:szCs w:val="28"/>
        </w:rPr>
        <w:tab/>
        <w:t xml:space="preserve">- Bộ phận văn hóa thông tin xã </w:t>
      </w:r>
      <w:r w:rsidRPr="0004540D">
        <w:rPr>
          <w:szCs w:val="28"/>
        </w:rPr>
        <w:t xml:space="preserve">tổ chức tuyên truyền sâu rộng chủ trương của </w:t>
      </w:r>
      <w:r>
        <w:rPr>
          <w:szCs w:val="28"/>
        </w:rPr>
        <w:t>UBND thành phố Huế về l</w:t>
      </w:r>
      <w:r w:rsidRPr="0004540D">
        <w:rPr>
          <w:szCs w:val="28"/>
        </w:rPr>
        <w:t>ập lại trật tự</w:t>
      </w:r>
      <w:r>
        <w:rPr>
          <w:szCs w:val="28"/>
        </w:rPr>
        <w:t xml:space="preserve"> </w:t>
      </w:r>
      <w:r w:rsidRPr="0004540D">
        <w:rPr>
          <w:szCs w:val="28"/>
        </w:rPr>
        <w:t xml:space="preserve">hành lang </w:t>
      </w:r>
      <w:r>
        <w:rPr>
          <w:szCs w:val="28"/>
        </w:rPr>
        <w:t>an toàn đường bộ</w:t>
      </w:r>
      <w:r w:rsidRPr="0004540D">
        <w:rPr>
          <w:szCs w:val="28"/>
        </w:rPr>
        <w:t>, trật tự c</w:t>
      </w:r>
      <w:r>
        <w:rPr>
          <w:szCs w:val="28"/>
        </w:rPr>
        <w:t>ông cộng</w:t>
      </w:r>
      <w:r w:rsidRPr="0004540D">
        <w:rPr>
          <w:szCs w:val="28"/>
        </w:rPr>
        <w:t xml:space="preserve">, đảm bảo 100% cán bộ, đảng </w:t>
      </w:r>
      <w:r>
        <w:rPr>
          <w:szCs w:val="28"/>
        </w:rPr>
        <w:t>viên, các tầng lớp Nhân dân đều nắ</w:t>
      </w:r>
      <w:r w:rsidRPr="0004540D">
        <w:rPr>
          <w:szCs w:val="28"/>
        </w:rPr>
        <w:t>m, ủng hộ và tích cực tham gia.</w:t>
      </w:r>
    </w:p>
    <w:p w:rsidR="00066C9E" w:rsidRDefault="00066C9E" w:rsidP="007251D8">
      <w:pPr>
        <w:spacing w:after="120" w:line="240" w:lineRule="auto"/>
        <w:jc w:val="both"/>
        <w:rPr>
          <w:szCs w:val="28"/>
        </w:rPr>
      </w:pPr>
      <w:r>
        <w:rPr>
          <w:szCs w:val="28"/>
        </w:rPr>
        <w:tab/>
        <w:t xml:space="preserve">- </w:t>
      </w:r>
      <w:r w:rsidRPr="00015F6D">
        <w:rPr>
          <w:szCs w:val="28"/>
        </w:rPr>
        <w:t>Công an xã tổ chức lồng gh</w:t>
      </w:r>
      <w:r>
        <w:rPr>
          <w:szCs w:val="28"/>
        </w:rPr>
        <w:t xml:space="preserve">ép tuyên truyền thông qua các </w:t>
      </w:r>
      <w:r w:rsidRPr="00015F6D">
        <w:rPr>
          <w:szCs w:val="28"/>
        </w:rPr>
        <w:t xml:space="preserve">buổi họp dân; </w:t>
      </w:r>
      <w:r>
        <w:rPr>
          <w:szCs w:val="28"/>
        </w:rPr>
        <w:t xml:space="preserve">phối hợp Đoàn TNCS Hồ Chí </w:t>
      </w:r>
      <w:r w:rsidRPr="00015F6D">
        <w:rPr>
          <w:szCs w:val="28"/>
        </w:rPr>
        <w:t xml:space="preserve">Minh </w:t>
      </w:r>
      <w:r>
        <w:rPr>
          <w:szCs w:val="28"/>
        </w:rPr>
        <w:t>xã</w:t>
      </w:r>
      <w:r w:rsidRPr="00015F6D">
        <w:rPr>
          <w:szCs w:val="28"/>
        </w:rPr>
        <w:t xml:space="preserve"> tổ chức tuyên t</w:t>
      </w:r>
      <w:r>
        <w:rPr>
          <w:szCs w:val="28"/>
        </w:rPr>
        <w:t xml:space="preserve">ruyền giáo dục công tác lập lại </w:t>
      </w:r>
      <w:r w:rsidRPr="00015F6D">
        <w:rPr>
          <w:szCs w:val="28"/>
        </w:rPr>
        <w:t>hà</w:t>
      </w:r>
      <w:r>
        <w:rPr>
          <w:szCs w:val="28"/>
        </w:rPr>
        <w:t>nh lang</w:t>
      </w:r>
      <w:r w:rsidRPr="00015F6D">
        <w:rPr>
          <w:szCs w:val="28"/>
        </w:rPr>
        <w:t xml:space="preserve"> an toàn giao thông, t</w:t>
      </w:r>
      <w:r>
        <w:rPr>
          <w:szCs w:val="28"/>
        </w:rPr>
        <w:t>rật tự công cộng.</w:t>
      </w:r>
    </w:p>
    <w:p w:rsidR="00066C9E" w:rsidRPr="00AF76E4" w:rsidRDefault="00066C9E" w:rsidP="007251D8">
      <w:pPr>
        <w:spacing w:after="120" w:line="240" w:lineRule="auto"/>
        <w:jc w:val="both"/>
        <w:rPr>
          <w:b/>
          <w:szCs w:val="28"/>
        </w:rPr>
      </w:pPr>
      <w:r w:rsidRPr="00AF76E4">
        <w:rPr>
          <w:b/>
          <w:szCs w:val="28"/>
        </w:rPr>
        <w:tab/>
        <w:t>2. Tổ chức ra quân lập lại trật tự hành lang a</w:t>
      </w:r>
      <w:r>
        <w:rPr>
          <w:b/>
          <w:szCs w:val="28"/>
        </w:rPr>
        <w:t>n toàn đường bộ,</w:t>
      </w:r>
      <w:r w:rsidRPr="00AF76E4">
        <w:rPr>
          <w:b/>
          <w:szCs w:val="28"/>
        </w:rPr>
        <w:t xml:space="preserve"> trật tự công cộng</w:t>
      </w:r>
    </w:p>
    <w:p w:rsidR="00066C9E" w:rsidRDefault="00066C9E" w:rsidP="007251D8">
      <w:pPr>
        <w:spacing w:after="120" w:line="240" w:lineRule="auto"/>
        <w:jc w:val="both"/>
        <w:rPr>
          <w:szCs w:val="28"/>
        </w:rPr>
      </w:pPr>
      <w:r>
        <w:rPr>
          <w:szCs w:val="28"/>
        </w:rPr>
        <w:tab/>
      </w:r>
      <w:r w:rsidRPr="00AF76E4">
        <w:rPr>
          <w:b/>
          <w:szCs w:val="28"/>
        </w:rPr>
        <w:t>a. Tổ chức ra quân:</w:t>
      </w:r>
      <w:r>
        <w:rPr>
          <w:szCs w:val="28"/>
        </w:rPr>
        <w:t xml:space="preserve"> Đồng loạt ra quân lập lại hành lang an toàn đường bộ, trật tự công cộng từ ngày 05/7/2021 đến ngày 09/7/2021.</w:t>
      </w:r>
    </w:p>
    <w:p w:rsidR="00066C9E" w:rsidRDefault="00066C9E" w:rsidP="007251D8">
      <w:pPr>
        <w:spacing w:after="120" w:line="240" w:lineRule="auto"/>
        <w:jc w:val="both"/>
        <w:rPr>
          <w:b/>
          <w:szCs w:val="28"/>
        </w:rPr>
      </w:pPr>
      <w:r w:rsidRPr="003E7A18">
        <w:rPr>
          <w:b/>
          <w:szCs w:val="28"/>
        </w:rPr>
        <w:lastRenderedPageBreak/>
        <w:tab/>
        <w:t>b. Phân công thực hiện</w:t>
      </w:r>
      <w:r>
        <w:rPr>
          <w:b/>
          <w:szCs w:val="28"/>
        </w:rPr>
        <w:t>:</w:t>
      </w:r>
    </w:p>
    <w:p w:rsidR="00066C9E" w:rsidRPr="00342C65" w:rsidRDefault="00066C9E" w:rsidP="007251D8">
      <w:pPr>
        <w:spacing w:after="120" w:line="240" w:lineRule="auto"/>
        <w:jc w:val="both"/>
        <w:rPr>
          <w:szCs w:val="28"/>
        </w:rPr>
      </w:pPr>
      <w:r>
        <w:rPr>
          <w:szCs w:val="28"/>
        </w:rPr>
        <w:tab/>
        <w:t>- Giao Đ/c Phó Chủ tịch UBND xã phụ trách lĩnh vực trật tự công cộng chỉ đạo, kiểm tra, đôn đốc các ban ngành, đoàn thể thực hiện kế hoạch này.</w:t>
      </w:r>
    </w:p>
    <w:p w:rsidR="00066C9E" w:rsidRDefault="00066C9E" w:rsidP="007251D8">
      <w:pPr>
        <w:spacing w:after="120" w:line="240" w:lineRule="auto"/>
        <w:jc w:val="both"/>
        <w:rPr>
          <w:szCs w:val="28"/>
        </w:rPr>
      </w:pPr>
      <w:r>
        <w:rPr>
          <w:szCs w:val="28"/>
        </w:rPr>
        <w:tab/>
        <w:t xml:space="preserve">- Công an xã chủ động tham mưu, huy động lực lượng thực hiện việc </w:t>
      </w:r>
      <w:r w:rsidRPr="001F5CEF">
        <w:rPr>
          <w:szCs w:val="28"/>
        </w:rPr>
        <w:t>ra quân lập lại hành lang an toàn đường</w:t>
      </w:r>
      <w:r>
        <w:rPr>
          <w:szCs w:val="28"/>
        </w:rPr>
        <w:t xml:space="preserve"> bộ, TTCC</w:t>
      </w:r>
      <w:r w:rsidRPr="001F5CEF">
        <w:rPr>
          <w:szCs w:val="28"/>
        </w:rPr>
        <w:t xml:space="preserve"> trên địa bàn</w:t>
      </w:r>
      <w:r>
        <w:rPr>
          <w:szCs w:val="28"/>
        </w:rPr>
        <w:t xml:space="preserve"> </w:t>
      </w:r>
      <w:r w:rsidRPr="00A015A1">
        <w:rPr>
          <w:szCs w:val="28"/>
        </w:rPr>
        <w:t>xã.</w:t>
      </w:r>
      <w:r>
        <w:rPr>
          <w:szCs w:val="28"/>
        </w:rPr>
        <w:t xml:space="preserve"> </w:t>
      </w:r>
      <w:r w:rsidRPr="00A015A1">
        <w:rPr>
          <w:color w:val="000000"/>
          <w:szCs w:val="28"/>
        </w:rPr>
        <w:t>Trong quá trình ra quân, chú ý xử lý các trường hợp chống người thi hành công vụ theo quy định.</w:t>
      </w:r>
    </w:p>
    <w:p w:rsidR="00066C9E" w:rsidRDefault="00066C9E" w:rsidP="007251D8">
      <w:pPr>
        <w:spacing w:after="120" w:line="240" w:lineRule="auto"/>
        <w:jc w:val="both"/>
        <w:rPr>
          <w:szCs w:val="28"/>
        </w:rPr>
      </w:pPr>
      <w:r>
        <w:rPr>
          <w:szCs w:val="28"/>
        </w:rPr>
        <w:tab/>
        <w:t xml:space="preserve">- Cán bộ công chức Địa chính xây dựng, Địa chính môi trường phối hợp các ban </w:t>
      </w:r>
      <w:r w:rsidRPr="001F5CEF">
        <w:rPr>
          <w:szCs w:val="28"/>
        </w:rPr>
        <w:t xml:space="preserve">ngành liên quan </w:t>
      </w:r>
      <w:r>
        <w:rPr>
          <w:szCs w:val="28"/>
        </w:rPr>
        <w:t>tiế</w:t>
      </w:r>
      <w:r w:rsidRPr="001F5CEF">
        <w:rPr>
          <w:szCs w:val="28"/>
        </w:rPr>
        <w:t>n hành tổng rà so</w:t>
      </w:r>
      <w:r>
        <w:rPr>
          <w:szCs w:val="28"/>
        </w:rPr>
        <w:t>át các tuyến, đoạn tuyến để thố</w:t>
      </w:r>
      <w:r w:rsidRPr="001F5CEF">
        <w:rPr>
          <w:szCs w:val="28"/>
        </w:rPr>
        <w:t>ng kê, lập danh</w:t>
      </w:r>
      <w:r>
        <w:rPr>
          <w:szCs w:val="28"/>
        </w:rPr>
        <w:t xml:space="preserve"> </w:t>
      </w:r>
      <w:r w:rsidRPr="001F5CEF">
        <w:rPr>
          <w:szCs w:val="28"/>
        </w:rPr>
        <w:t>sách</w:t>
      </w:r>
      <w:r>
        <w:rPr>
          <w:szCs w:val="28"/>
        </w:rPr>
        <w:t>:</w:t>
      </w:r>
    </w:p>
    <w:p w:rsidR="00066C9E" w:rsidRPr="001F5CEF" w:rsidRDefault="00066C9E" w:rsidP="007251D8">
      <w:pPr>
        <w:spacing w:after="120" w:line="240" w:lineRule="auto"/>
        <w:jc w:val="both"/>
        <w:rPr>
          <w:szCs w:val="28"/>
        </w:rPr>
      </w:pPr>
      <w:r>
        <w:rPr>
          <w:szCs w:val="28"/>
        </w:rPr>
        <w:tab/>
      </w:r>
      <w:r w:rsidRPr="001F5CEF">
        <w:rPr>
          <w:szCs w:val="28"/>
        </w:rPr>
        <w:t>+ Tất cả t</w:t>
      </w:r>
      <w:r>
        <w:rPr>
          <w:szCs w:val="28"/>
        </w:rPr>
        <w:t>ổ</w:t>
      </w:r>
      <w:r w:rsidRPr="001F5CEF">
        <w:rPr>
          <w:szCs w:val="28"/>
        </w:rPr>
        <w:t xml:space="preserve"> chức, cá nhân kinh doanh, buô</w:t>
      </w:r>
      <w:r>
        <w:rPr>
          <w:szCs w:val="28"/>
        </w:rPr>
        <w:t xml:space="preserve">n bán và hộ gia đình có hành vi vi phạm </w:t>
      </w:r>
      <w:r w:rsidRPr="001F5CEF">
        <w:rPr>
          <w:szCs w:val="28"/>
        </w:rPr>
        <w:t>hành lang an toàn đường</w:t>
      </w:r>
      <w:r>
        <w:rPr>
          <w:szCs w:val="28"/>
        </w:rPr>
        <w:t xml:space="preserve"> bộ, </w:t>
      </w:r>
      <w:r w:rsidRPr="001F5CEF">
        <w:rPr>
          <w:szCs w:val="28"/>
        </w:rPr>
        <w:t>TT</w:t>
      </w:r>
      <w:r>
        <w:rPr>
          <w:szCs w:val="28"/>
        </w:rPr>
        <w:t>CC (phân loại người địa phương/</w:t>
      </w:r>
      <w:r w:rsidRPr="001F5CEF">
        <w:rPr>
          <w:szCs w:val="28"/>
        </w:rPr>
        <w:t>ngoài địa phương);</w:t>
      </w:r>
    </w:p>
    <w:p w:rsidR="00066C9E" w:rsidRPr="001F5CEF" w:rsidRDefault="00066C9E" w:rsidP="007251D8">
      <w:pPr>
        <w:spacing w:after="120" w:line="240" w:lineRule="auto"/>
        <w:jc w:val="both"/>
        <w:rPr>
          <w:szCs w:val="28"/>
        </w:rPr>
      </w:pPr>
      <w:r>
        <w:rPr>
          <w:szCs w:val="28"/>
        </w:rPr>
        <w:tab/>
      </w:r>
      <w:r w:rsidRPr="001F5CEF">
        <w:rPr>
          <w:szCs w:val="28"/>
        </w:rPr>
        <w:t>+ Các tuyế</w:t>
      </w:r>
      <w:r>
        <w:rPr>
          <w:szCs w:val="28"/>
        </w:rPr>
        <w:t>n có tình hình TTCC</w:t>
      </w:r>
      <w:r w:rsidRPr="001F5CEF">
        <w:rPr>
          <w:szCs w:val="28"/>
        </w:rPr>
        <w:t xml:space="preserve"> phức tạp (</w:t>
      </w:r>
      <w:r>
        <w:rPr>
          <w:szCs w:val="28"/>
        </w:rPr>
        <w:t xml:space="preserve">mật độ kinh doanh, buôn bán; sử </w:t>
      </w:r>
      <w:r w:rsidRPr="001F5CEF">
        <w:rPr>
          <w:szCs w:val="28"/>
        </w:rPr>
        <w:t>dụng vỉa hè, lòng lề đường trái quy định diễn ra</w:t>
      </w:r>
      <w:r>
        <w:rPr>
          <w:szCs w:val="28"/>
        </w:rPr>
        <w:t xml:space="preserve"> phổ biế</w:t>
      </w:r>
      <w:r w:rsidRPr="001F5CEF">
        <w:rPr>
          <w:szCs w:val="28"/>
        </w:rPr>
        <w:t xml:space="preserve">n); </w:t>
      </w:r>
    </w:p>
    <w:p w:rsidR="00066C9E" w:rsidRPr="001F5CEF" w:rsidRDefault="00066C9E" w:rsidP="007251D8">
      <w:pPr>
        <w:spacing w:after="120" w:line="240" w:lineRule="auto"/>
        <w:jc w:val="both"/>
        <w:rPr>
          <w:szCs w:val="28"/>
        </w:rPr>
      </w:pPr>
      <w:r>
        <w:rPr>
          <w:szCs w:val="28"/>
        </w:rPr>
        <w:tab/>
      </w:r>
      <w:r w:rsidRPr="001F5CEF">
        <w:rPr>
          <w:szCs w:val="28"/>
        </w:rPr>
        <w:t>+ Các dự án, công trình đang, sẽ thi côn</w:t>
      </w:r>
      <w:r>
        <w:rPr>
          <w:szCs w:val="28"/>
        </w:rPr>
        <w:t xml:space="preserve">g có sử dụng đường, vỉa hè trên </w:t>
      </w:r>
      <w:r w:rsidRPr="001F5CEF">
        <w:rPr>
          <w:szCs w:val="28"/>
        </w:rPr>
        <w:t>các tuyến, đoạn tuyến;</w:t>
      </w:r>
    </w:p>
    <w:p w:rsidR="00066C9E" w:rsidRPr="001F5CEF" w:rsidRDefault="00066C9E" w:rsidP="007251D8">
      <w:pPr>
        <w:spacing w:after="120" w:line="240" w:lineRule="auto"/>
        <w:jc w:val="both"/>
        <w:rPr>
          <w:szCs w:val="28"/>
        </w:rPr>
      </w:pPr>
      <w:r>
        <w:rPr>
          <w:szCs w:val="28"/>
        </w:rPr>
        <w:tab/>
      </w:r>
      <w:r w:rsidRPr="001F5CEF">
        <w:rPr>
          <w:szCs w:val="28"/>
        </w:rPr>
        <w:t>+ Cá</w:t>
      </w:r>
      <w:r>
        <w:rPr>
          <w:szCs w:val="28"/>
        </w:rPr>
        <w:t>c</w:t>
      </w:r>
      <w:r w:rsidRPr="001F5CEF">
        <w:rPr>
          <w:szCs w:val="28"/>
        </w:rPr>
        <w:t xml:space="preserve"> tuyến, đoạn tuyến, vỉa hè được c</w:t>
      </w:r>
      <w:r>
        <w:rPr>
          <w:szCs w:val="28"/>
        </w:rPr>
        <w:t xml:space="preserve">hính quyền các cấp cho phép sử </w:t>
      </w:r>
      <w:r w:rsidRPr="001F5CEF">
        <w:rPr>
          <w:szCs w:val="28"/>
        </w:rPr>
        <w:t>dụng một phần vỉa hè đề kinh doanh, buôn bán, đ</w:t>
      </w:r>
      <w:r>
        <w:rPr>
          <w:szCs w:val="28"/>
        </w:rPr>
        <w:t xml:space="preserve">ỗ xe mô tô, xe máy, xe đạp; sử </w:t>
      </w:r>
      <w:r w:rsidRPr="001F5CEF">
        <w:rPr>
          <w:szCs w:val="28"/>
        </w:rPr>
        <w:t>dụng lòng đường để phương tiện dừng</w:t>
      </w:r>
      <w:r>
        <w:rPr>
          <w:szCs w:val="28"/>
        </w:rPr>
        <w:t>, đỗ;</w:t>
      </w:r>
    </w:p>
    <w:p w:rsidR="00066C9E" w:rsidRPr="006F3DFC" w:rsidRDefault="00066C9E" w:rsidP="007251D8">
      <w:pPr>
        <w:spacing w:after="120" w:line="240" w:lineRule="auto"/>
        <w:jc w:val="both"/>
        <w:rPr>
          <w:szCs w:val="28"/>
        </w:rPr>
      </w:pPr>
      <w:r>
        <w:tab/>
      </w:r>
      <w:r w:rsidRPr="006F3DFC">
        <w:rPr>
          <w:color w:val="000000"/>
          <w:szCs w:val="28"/>
        </w:rPr>
        <w:t xml:space="preserve">Trên cơ sở kết quả rà soát, thống kê để đánh </w:t>
      </w:r>
      <w:r w:rsidRPr="006F3DFC">
        <w:rPr>
          <w:szCs w:val="28"/>
        </w:rPr>
        <w:t xml:space="preserve">giá chính xác thực trạng, những </w:t>
      </w:r>
      <w:r w:rsidRPr="006F3DFC">
        <w:rPr>
          <w:color w:val="000000"/>
          <w:szCs w:val="28"/>
        </w:rPr>
        <w:t>khó khăn, vướng mắc, trở ngại sẽ gặp phải trong quá trình triển khai thực hiện. Đồng thời, tham mưu, đề xuất, kiến nghị điều chỉnh những bất cập; quy định việc sử dụng một phần lòng đường, vỉa hè để kinh doanh, buôn bán hoặc dừng, đỗ phương tiện,...đảm bảo hợp lý, đúng quy định.</w:t>
      </w:r>
    </w:p>
    <w:p w:rsidR="00066C9E" w:rsidRDefault="00066C9E" w:rsidP="007251D8">
      <w:pPr>
        <w:pStyle w:val="Vnbnnidung0"/>
        <w:spacing w:after="120"/>
        <w:ind w:firstLine="660"/>
        <w:jc w:val="both"/>
      </w:pPr>
      <w:r>
        <w:tab/>
      </w:r>
      <w:r>
        <w:rPr>
          <w:b/>
          <w:bCs/>
          <w:color w:val="000000"/>
        </w:rPr>
        <w:t>3. Tổ chức đồng loạt ra quân:</w:t>
      </w:r>
    </w:p>
    <w:p w:rsidR="00066C9E" w:rsidRDefault="00066C9E" w:rsidP="007251D8">
      <w:pPr>
        <w:pStyle w:val="Vnbnnidung0"/>
        <w:spacing w:after="120"/>
        <w:ind w:firstLine="660"/>
        <w:jc w:val="both"/>
      </w:pPr>
      <w:r>
        <w:rPr>
          <w:color w:val="000000"/>
        </w:rPr>
        <w:t xml:space="preserve">- Từ ngày 05/7/2021 - 09/7/2021, Công an xã phối hợp </w:t>
      </w:r>
      <w:r>
        <w:t>công chức Địa chính xây dựng, Địa chính môi trường,</w:t>
      </w:r>
      <w:r>
        <w:rPr>
          <w:color w:val="000000"/>
        </w:rPr>
        <w:t xml:space="preserve"> Quân sự xã, trạm Biên phòng, Công an viên thôn, Thôn đội trưởng, Trưởng thôn, Đoàn thanh niên, Hội Phụ nữ, Hội Nông dân... đồng loạt ra quân, xử lý nghiêm, kiên quyết tất cả các trường hợp vi phạm. Quá trình thực hiện phải hết sức bình tĩnh, linh hoạt, kiên quyết nhằm tránh, ngăn chặn các hành vi quá khích, chống đối của người vi phạm.</w:t>
      </w:r>
    </w:p>
    <w:p w:rsidR="00066C9E" w:rsidRDefault="00066C9E" w:rsidP="007251D8">
      <w:pPr>
        <w:pStyle w:val="Vnbnnidung0"/>
        <w:spacing w:after="120"/>
        <w:ind w:firstLine="660"/>
        <w:jc w:val="both"/>
      </w:pPr>
      <w:r>
        <w:rPr>
          <w:color w:val="000000"/>
        </w:rPr>
        <w:t>- Từ ngày 10/7/2021, Công an xã phối hợp với Quân sự xã, trạm Biên phòng, Công an viên thôn, Thôn đội trưởng duy trì thường xuyên việc tuần tra, kiểm tra, xử lý hàng ngày, thời gian ngoài giờ hành chính. Việc xử lý phải đảm bảo minh bạch, rõ ràng, triệt để, không bao che, dung túng bất kỳ trường hợp nào vi phạm, kể cả đảng viên, cán bộ, công chức, viên chức.</w:t>
      </w:r>
    </w:p>
    <w:p w:rsidR="00066C9E" w:rsidRDefault="00066C9E" w:rsidP="007251D8">
      <w:pPr>
        <w:pStyle w:val="Vnbnnidung0"/>
        <w:spacing w:after="120"/>
        <w:ind w:firstLine="660"/>
        <w:jc w:val="both"/>
      </w:pPr>
      <w:r>
        <w:rPr>
          <w:color w:val="000000"/>
        </w:rPr>
        <w:t>- Đối với các trường hợp phải cưỡng chế, tháo dỡ, thu giữ, lực lượng Công an xã làm nhiệm vụ đảm bảo ANTT cho việc thực hiện các hoạt động đó của UBND xã.</w:t>
      </w:r>
    </w:p>
    <w:p w:rsidR="00066C9E" w:rsidRDefault="00066C9E" w:rsidP="007251D8">
      <w:pPr>
        <w:pStyle w:val="Vnbnnidung0"/>
        <w:spacing w:after="120"/>
        <w:ind w:firstLine="660"/>
        <w:jc w:val="both"/>
      </w:pPr>
      <w:r>
        <w:rPr>
          <w:color w:val="000000"/>
        </w:rPr>
        <w:lastRenderedPageBreak/>
        <w:t>- Quá trình thực hiện, phải báo cáo trực tiếp Chủ tịch ƯBND xã để xin ý kiến chỉ đạo. Thường xuyên tham mưu đánh giá, rút kinh nghiệm nhằm điều chỉnh kịp thời cách làm phù hợp, hiệu quả.</w:t>
      </w:r>
    </w:p>
    <w:p w:rsidR="00066C9E" w:rsidRDefault="00066C9E" w:rsidP="007251D8">
      <w:pPr>
        <w:pStyle w:val="Vnbnnidung0"/>
        <w:spacing w:after="120"/>
        <w:ind w:firstLine="660"/>
        <w:jc w:val="both"/>
        <w:rPr>
          <w:b/>
          <w:bCs/>
          <w:color w:val="000000"/>
        </w:rPr>
      </w:pPr>
      <w:r>
        <w:rPr>
          <w:b/>
          <w:bCs/>
          <w:color w:val="000000"/>
        </w:rPr>
        <w:t>4. Phòng, chống hành vi tái lấn chiếm</w:t>
      </w:r>
    </w:p>
    <w:p w:rsidR="00066C9E" w:rsidRDefault="00066C9E" w:rsidP="007251D8">
      <w:pPr>
        <w:pStyle w:val="Vnbnnidung0"/>
        <w:spacing w:after="120"/>
        <w:ind w:firstLine="660"/>
        <w:jc w:val="both"/>
      </w:pPr>
      <w:r>
        <w:rPr>
          <w:color w:val="000000"/>
        </w:rPr>
        <w:t>Đối với các tuyến, khu vực đã lập lại trật tự kỷ cương, giải phóng mặt bằng bị lấn chiếm phải tham mưu bàn giao cho Chi bộ thôn chỉ đạo Thôn trưởng huy động lực lượng cốt cán ở cơ sở (Công an viên thôn, Đoàn Thanh niên, Hội phụ nữ, Cựu chiến binh...) tiếp tục tuyên truyền, vận động duy trì, chống tái lấn chiếm. Định kỳ hàng tuần kiểm tra tinh hình, kết quả thực hiện.</w:t>
      </w:r>
    </w:p>
    <w:p w:rsidR="00066C9E" w:rsidRPr="000F539C" w:rsidRDefault="00066C9E" w:rsidP="007251D8">
      <w:pPr>
        <w:spacing w:after="120" w:line="240" w:lineRule="auto"/>
        <w:ind w:firstLine="720"/>
        <w:jc w:val="both"/>
        <w:rPr>
          <w:b/>
          <w:szCs w:val="28"/>
        </w:rPr>
      </w:pPr>
      <w:bookmarkStart w:id="0" w:name="bookmark0"/>
      <w:bookmarkStart w:id="1" w:name="bookmark1"/>
      <w:bookmarkEnd w:id="0"/>
      <w:bookmarkEnd w:id="1"/>
      <w:r w:rsidRPr="000F539C">
        <w:rPr>
          <w:b/>
          <w:szCs w:val="28"/>
        </w:rPr>
        <w:t>IV. TỔ CHỨC THỰC HIỆN</w:t>
      </w:r>
    </w:p>
    <w:p w:rsidR="00066C9E" w:rsidRDefault="00066C9E" w:rsidP="007251D8">
      <w:pPr>
        <w:spacing w:after="120" w:line="240" w:lineRule="auto"/>
        <w:ind w:firstLine="720"/>
        <w:jc w:val="both"/>
        <w:rPr>
          <w:color w:val="000000"/>
          <w:szCs w:val="28"/>
        </w:rPr>
      </w:pPr>
      <w:r w:rsidRPr="00F547DE">
        <w:rPr>
          <w:b/>
          <w:szCs w:val="28"/>
        </w:rPr>
        <w:t>1.</w:t>
      </w:r>
      <w:r>
        <w:rPr>
          <w:szCs w:val="28"/>
        </w:rPr>
        <w:t xml:space="preserve"> Căn cứ kế hoạch này, yêu cầu Đ/c </w:t>
      </w:r>
      <w:r>
        <w:rPr>
          <w:color w:val="000000"/>
          <w:szCs w:val="28"/>
        </w:rPr>
        <w:t>Phó Chủ tịch U</w:t>
      </w:r>
      <w:r w:rsidRPr="000F539C">
        <w:rPr>
          <w:color w:val="000000"/>
          <w:szCs w:val="28"/>
        </w:rPr>
        <w:t xml:space="preserve">BND </w:t>
      </w:r>
      <w:r>
        <w:rPr>
          <w:color w:val="000000"/>
          <w:szCs w:val="28"/>
        </w:rPr>
        <w:t xml:space="preserve">xã phụ trách, </w:t>
      </w:r>
      <w:r>
        <w:rPr>
          <w:szCs w:val="28"/>
        </w:rPr>
        <w:t>Công an xã, công chức Địa chính - Xây dựng, Địa chính - môi trường,</w:t>
      </w:r>
      <w:r w:rsidRPr="000F539C">
        <w:rPr>
          <w:color w:val="000000"/>
          <w:szCs w:val="28"/>
        </w:rPr>
        <w:t xml:space="preserve"> Quân sự xã, Công an viên</w:t>
      </w:r>
      <w:r>
        <w:rPr>
          <w:color w:val="000000"/>
          <w:szCs w:val="28"/>
        </w:rPr>
        <w:t>, Trưởng</w:t>
      </w:r>
      <w:r w:rsidRPr="000F539C">
        <w:rPr>
          <w:color w:val="000000"/>
          <w:szCs w:val="28"/>
        </w:rPr>
        <w:t xml:space="preserve"> thôn</w:t>
      </w:r>
      <w:r>
        <w:rPr>
          <w:color w:val="000000"/>
          <w:szCs w:val="28"/>
        </w:rPr>
        <w:t xml:space="preserve"> thực hiện nghiêm túc. Báo cáo kết quả hàng ngày, tuần cho Chủ tịch UBND </w:t>
      </w:r>
      <w:r w:rsidRPr="000F539C">
        <w:rPr>
          <w:color w:val="000000"/>
          <w:szCs w:val="28"/>
        </w:rPr>
        <w:t>xã</w:t>
      </w:r>
      <w:r>
        <w:rPr>
          <w:color w:val="000000"/>
          <w:szCs w:val="28"/>
        </w:rPr>
        <w:t xml:space="preserve"> để theo dõi, đôn đốc.</w:t>
      </w:r>
    </w:p>
    <w:p w:rsidR="00066C9E" w:rsidRPr="00D871D6" w:rsidRDefault="00066C9E" w:rsidP="0038100E">
      <w:pPr>
        <w:spacing w:after="120" w:line="240" w:lineRule="auto"/>
        <w:ind w:firstLine="720"/>
        <w:jc w:val="both"/>
        <w:rPr>
          <w:sz w:val="12"/>
        </w:rPr>
      </w:pPr>
      <w:r w:rsidRPr="00F547DE">
        <w:rPr>
          <w:b/>
          <w:szCs w:val="28"/>
        </w:rPr>
        <w:t>2.</w:t>
      </w:r>
      <w:r w:rsidRPr="00F547DE">
        <w:rPr>
          <w:szCs w:val="28"/>
        </w:rPr>
        <w:t xml:space="preserve"> Giao Công an xã tham mưu, hướng dẫn, theo dõi, kiểm tra, đôn đốc việc thực hiện kế hoạch này; tổng hợp tình hình, báo cáo Uỷ ban nhân dân xã kết quả thực hiện./.</w:t>
      </w:r>
    </w:p>
    <w:tbl>
      <w:tblPr>
        <w:tblW w:w="0" w:type="auto"/>
        <w:tblLook w:val="01E0" w:firstRow="1" w:lastRow="1" w:firstColumn="1" w:lastColumn="1" w:noHBand="0" w:noVBand="0"/>
      </w:tblPr>
      <w:tblGrid>
        <w:gridCol w:w="4798"/>
        <w:gridCol w:w="4773"/>
      </w:tblGrid>
      <w:tr w:rsidR="00066C9E" w:rsidRPr="00D871D6" w:rsidTr="00B720F9">
        <w:tc>
          <w:tcPr>
            <w:tcW w:w="5023" w:type="dxa"/>
            <w:shd w:val="clear" w:color="auto" w:fill="auto"/>
          </w:tcPr>
          <w:p w:rsidR="00066C9E" w:rsidRPr="0038100E" w:rsidRDefault="00066C9E" w:rsidP="007251D8">
            <w:pPr>
              <w:spacing w:after="0" w:line="240" w:lineRule="auto"/>
              <w:jc w:val="both"/>
              <w:rPr>
                <w:sz w:val="24"/>
                <w:szCs w:val="24"/>
              </w:rPr>
            </w:pPr>
            <w:r w:rsidRPr="0038100E">
              <w:rPr>
                <w:b/>
                <w:i/>
                <w:sz w:val="24"/>
                <w:szCs w:val="24"/>
              </w:rPr>
              <w:t>Nơi nhận:</w:t>
            </w:r>
          </w:p>
          <w:p w:rsidR="00066C9E" w:rsidRPr="007251D8" w:rsidRDefault="00066C9E" w:rsidP="007251D8">
            <w:pPr>
              <w:spacing w:after="0" w:line="240" w:lineRule="auto"/>
              <w:jc w:val="both"/>
              <w:rPr>
                <w:sz w:val="22"/>
              </w:rPr>
            </w:pPr>
            <w:r w:rsidRPr="007251D8">
              <w:rPr>
                <w:sz w:val="22"/>
              </w:rPr>
              <w:t>- UBND thành phố Huế;</w:t>
            </w:r>
          </w:p>
          <w:p w:rsidR="00066C9E" w:rsidRPr="007251D8" w:rsidRDefault="00066C9E" w:rsidP="007251D8">
            <w:pPr>
              <w:spacing w:after="0" w:line="240" w:lineRule="auto"/>
              <w:jc w:val="both"/>
              <w:rPr>
                <w:sz w:val="22"/>
              </w:rPr>
            </w:pPr>
            <w:r w:rsidRPr="007251D8">
              <w:rPr>
                <w:sz w:val="22"/>
              </w:rPr>
              <w:t>- CATP. Huế;</w:t>
            </w:r>
          </w:p>
          <w:p w:rsidR="00066C9E" w:rsidRPr="007251D8" w:rsidRDefault="00066C9E" w:rsidP="007251D8">
            <w:pPr>
              <w:spacing w:after="0" w:line="240" w:lineRule="auto"/>
              <w:jc w:val="both"/>
              <w:rPr>
                <w:sz w:val="22"/>
              </w:rPr>
            </w:pPr>
            <w:r w:rsidRPr="007251D8">
              <w:rPr>
                <w:sz w:val="22"/>
              </w:rPr>
              <w:t>- TV ĐU xã;</w:t>
            </w:r>
          </w:p>
          <w:p w:rsidR="00066C9E" w:rsidRDefault="00066C9E" w:rsidP="007251D8">
            <w:pPr>
              <w:spacing w:after="0" w:line="240" w:lineRule="auto"/>
              <w:jc w:val="both"/>
              <w:rPr>
                <w:sz w:val="22"/>
              </w:rPr>
            </w:pPr>
            <w:r w:rsidRPr="007251D8">
              <w:rPr>
                <w:sz w:val="22"/>
              </w:rPr>
              <w:t xml:space="preserve">- </w:t>
            </w:r>
            <w:r w:rsidR="00B9547A">
              <w:rPr>
                <w:sz w:val="22"/>
              </w:rPr>
              <w:t xml:space="preserve">TT.HĐND, </w:t>
            </w:r>
            <w:r w:rsidRPr="007251D8">
              <w:rPr>
                <w:sz w:val="22"/>
              </w:rPr>
              <w:t>UBMTTQVN xã;</w:t>
            </w:r>
          </w:p>
          <w:p w:rsidR="00B9547A" w:rsidRPr="007251D8" w:rsidRDefault="00B9547A" w:rsidP="007251D8">
            <w:pPr>
              <w:spacing w:after="0" w:line="240" w:lineRule="auto"/>
              <w:jc w:val="both"/>
              <w:rPr>
                <w:sz w:val="22"/>
              </w:rPr>
            </w:pPr>
            <w:r>
              <w:rPr>
                <w:sz w:val="22"/>
              </w:rPr>
              <w:t>- CT, các PCT. UBND xã;</w:t>
            </w:r>
          </w:p>
          <w:p w:rsidR="00066C9E" w:rsidRDefault="00066C9E" w:rsidP="007251D8">
            <w:pPr>
              <w:spacing w:after="0" w:line="240" w:lineRule="auto"/>
              <w:jc w:val="both"/>
              <w:rPr>
                <w:sz w:val="22"/>
              </w:rPr>
            </w:pPr>
            <w:r w:rsidRPr="007251D8">
              <w:rPr>
                <w:sz w:val="22"/>
              </w:rPr>
              <w:t>- Các ban, ngành, đoàn thể xã;</w:t>
            </w:r>
          </w:p>
          <w:p w:rsidR="00B9547A" w:rsidRPr="007251D8" w:rsidRDefault="00B9547A" w:rsidP="007251D8">
            <w:pPr>
              <w:spacing w:after="0" w:line="240" w:lineRule="auto"/>
              <w:jc w:val="both"/>
              <w:rPr>
                <w:sz w:val="22"/>
              </w:rPr>
            </w:pPr>
            <w:r>
              <w:rPr>
                <w:sz w:val="22"/>
              </w:rPr>
              <w:t>- BCH. QS, Trạm BP;</w:t>
            </w:r>
          </w:p>
          <w:p w:rsidR="00066C9E" w:rsidRPr="007251D8" w:rsidRDefault="00066C9E" w:rsidP="007251D8">
            <w:pPr>
              <w:spacing w:after="0" w:line="240" w:lineRule="auto"/>
              <w:jc w:val="both"/>
              <w:rPr>
                <w:sz w:val="22"/>
              </w:rPr>
            </w:pPr>
            <w:r w:rsidRPr="007251D8">
              <w:rPr>
                <w:sz w:val="22"/>
              </w:rPr>
              <w:t>- Các thôn;</w:t>
            </w:r>
          </w:p>
          <w:p w:rsidR="00066C9E" w:rsidRPr="00110EE7" w:rsidRDefault="00066C9E" w:rsidP="007251D8">
            <w:pPr>
              <w:spacing w:after="0" w:line="240" w:lineRule="auto"/>
              <w:jc w:val="both"/>
            </w:pPr>
            <w:r w:rsidRPr="007251D8">
              <w:rPr>
                <w:sz w:val="22"/>
              </w:rPr>
              <w:t>- Lưu: VT, CA.</w:t>
            </w:r>
          </w:p>
        </w:tc>
        <w:tc>
          <w:tcPr>
            <w:tcW w:w="5023" w:type="dxa"/>
            <w:shd w:val="clear" w:color="auto" w:fill="auto"/>
          </w:tcPr>
          <w:p w:rsidR="00066C9E" w:rsidRPr="00F547DE" w:rsidRDefault="00066C9E" w:rsidP="007251D8">
            <w:pPr>
              <w:spacing w:after="0" w:line="240" w:lineRule="auto"/>
              <w:jc w:val="center"/>
              <w:rPr>
                <w:b/>
                <w:szCs w:val="28"/>
              </w:rPr>
            </w:pPr>
            <w:r w:rsidRPr="00F547DE">
              <w:rPr>
                <w:b/>
                <w:szCs w:val="28"/>
              </w:rPr>
              <w:t>TM. ỦY BAN NHÂN DÂN</w:t>
            </w:r>
          </w:p>
          <w:p w:rsidR="00066C9E" w:rsidRPr="00F547DE" w:rsidRDefault="00066C9E" w:rsidP="007251D8">
            <w:pPr>
              <w:spacing w:after="0" w:line="240" w:lineRule="auto"/>
              <w:jc w:val="center"/>
              <w:rPr>
                <w:b/>
                <w:szCs w:val="28"/>
              </w:rPr>
            </w:pPr>
            <w:r w:rsidRPr="00F547DE">
              <w:rPr>
                <w:b/>
                <w:szCs w:val="28"/>
              </w:rPr>
              <w:t>CHỦ TỊCH</w:t>
            </w:r>
          </w:p>
          <w:p w:rsidR="00066C9E" w:rsidRPr="00F547DE" w:rsidRDefault="00066C9E" w:rsidP="007251D8">
            <w:pPr>
              <w:spacing w:after="0" w:line="240" w:lineRule="auto"/>
              <w:jc w:val="center"/>
              <w:rPr>
                <w:b/>
                <w:szCs w:val="28"/>
              </w:rPr>
            </w:pPr>
          </w:p>
          <w:p w:rsidR="00066C9E" w:rsidRPr="00F547DE" w:rsidRDefault="00066C9E" w:rsidP="007251D8">
            <w:pPr>
              <w:spacing w:after="0" w:line="240" w:lineRule="auto"/>
              <w:jc w:val="center"/>
              <w:rPr>
                <w:b/>
                <w:szCs w:val="28"/>
              </w:rPr>
            </w:pPr>
          </w:p>
          <w:p w:rsidR="00066C9E" w:rsidRPr="00F547DE" w:rsidRDefault="00066C9E" w:rsidP="007251D8">
            <w:pPr>
              <w:spacing w:after="0" w:line="240" w:lineRule="auto"/>
              <w:jc w:val="center"/>
              <w:rPr>
                <w:b/>
                <w:szCs w:val="28"/>
              </w:rPr>
            </w:pPr>
          </w:p>
          <w:p w:rsidR="00066C9E" w:rsidRDefault="00066C9E" w:rsidP="007251D8">
            <w:pPr>
              <w:spacing w:after="0" w:line="240" w:lineRule="auto"/>
              <w:rPr>
                <w:b/>
                <w:szCs w:val="28"/>
              </w:rPr>
            </w:pPr>
          </w:p>
          <w:p w:rsidR="0038100E" w:rsidRPr="00F547DE" w:rsidRDefault="0038100E" w:rsidP="007251D8">
            <w:pPr>
              <w:spacing w:after="0" w:line="240" w:lineRule="auto"/>
              <w:rPr>
                <w:b/>
                <w:szCs w:val="28"/>
              </w:rPr>
            </w:pPr>
            <w:bookmarkStart w:id="2" w:name="_GoBack"/>
            <w:bookmarkEnd w:id="2"/>
          </w:p>
          <w:p w:rsidR="00066C9E" w:rsidRPr="00110EE7" w:rsidRDefault="00066C9E" w:rsidP="007251D8">
            <w:pPr>
              <w:spacing w:after="0" w:line="240" w:lineRule="auto"/>
              <w:jc w:val="center"/>
              <w:rPr>
                <w:b/>
              </w:rPr>
            </w:pPr>
            <w:r>
              <w:rPr>
                <w:b/>
                <w:szCs w:val="28"/>
              </w:rPr>
              <w:t>Lê  Xuân Hướng</w:t>
            </w:r>
          </w:p>
        </w:tc>
      </w:tr>
    </w:tbl>
    <w:p w:rsidR="00066C9E" w:rsidRDefault="00066C9E" w:rsidP="00066C9E"/>
    <w:p w:rsidR="00DB030A" w:rsidRDefault="00DB030A"/>
    <w:sectPr w:rsidR="00DB030A" w:rsidSect="007251D8">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77" w:rsidRDefault="00283A77" w:rsidP="007251D8">
      <w:pPr>
        <w:spacing w:after="0" w:line="240" w:lineRule="auto"/>
      </w:pPr>
      <w:r>
        <w:separator/>
      </w:r>
    </w:p>
  </w:endnote>
  <w:endnote w:type="continuationSeparator" w:id="0">
    <w:p w:rsidR="00283A77" w:rsidRDefault="00283A77" w:rsidP="0072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77" w:rsidRDefault="00283A77" w:rsidP="007251D8">
      <w:pPr>
        <w:spacing w:after="0" w:line="240" w:lineRule="auto"/>
      </w:pPr>
      <w:r>
        <w:separator/>
      </w:r>
    </w:p>
  </w:footnote>
  <w:footnote w:type="continuationSeparator" w:id="0">
    <w:p w:rsidR="00283A77" w:rsidRDefault="00283A77" w:rsidP="0072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1383"/>
      <w:docPartObj>
        <w:docPartGallery w:val="Page Numbers (Top of Page)"/>
        <w:docPartUnique/>
      </w:docPartObj>
    </w:sdtPr>
    <w:sdtEndPr/>
    <w:sdtContent>
      <w:p w:rsidR="007251D8" w:rsidRDefault="00283A77">
        <w:pPr>
          <w:pStyle w:val="Header"/>
          <w:jc w:val="center"/>
        </w:pPr>
        <w:r>
          <w:fldChar w:fldCharType="begin"/>
        </w:r>
        <w:r>
          <w:instrText xml:space="preserve"> PAGE   \* MERGEFORMAT </w:instrText>
        </w:r>
        <w:r>
          <w:fldChar w:fldCharType="separate"/>
        </w:r>
        <w:r w:rsidR="0038100E">
          <w:rPr>
            <w:noProof/>
          </w:rPr>
          <w:t>2</w:t>
        </w:r>
        <w:r>
          <w:rPr>
            <w:noProof/>
          </w:rPr>
          <w:fldChar w:fldCharType="end"/>
        </w:r>
      </w:p>
    </w:sdtContent>
  </w:sdt>
  <w:p w:rsidR="007251D8" w:rsidRDefault="00725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9E"/>
    <w:rsid w:val="00066C9E"/>
    <w:rsid w:val="00283A77"/>
    <w:rsid w:val="0038100E"/>
    <w:rsid w:val="0049507D"/>
    <w:rsid w:val="007251D8"/>
    <w:rsid w:val="00820249"/>
    <w:rsid w:val="00B9547A"/>
    <w:rsid w:val="00DB0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C9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066C9E"/>
    <w:rPr>
      <w:rFonts w:eastAsia="Times New Roman" w:cs="Times New Roman"/>
      <w:szCs w:val="28"/>
    </w:rPr>
  </w:style>
  <w:style w:type="paragraph" w:customStyle="1" w:styleId="Vnbnnidung0">
    <w:name w:val="Văn bản nội dung"/>
    <w:basedOn w:val="Normal"/>
    <w:link w:val="Vnbnnidung"/>
    <w:rsid w:val="00066C9E"/>
    <w:pPr>
      <w:widowControl w:val="0"/>
      <w:spacing w:after="0" w:line="240" w:lineRule="auto"/>
      <w:ind w:firstLine="400"/>
    </w:pPr>
    <w:rPr>
      <w:rFonts w:eastAsia="Times New Roman" w:cs="Times New Roman"/>
      <w:szCs w:val="28"/>
    </w:rPr>
  </w:style>
  <w:style w:type="paragraph" w:styleId="Header">
    <w:name w:val="header"/>
    <w:basedOn w:val="Normal"/>
    <w:link w:val="HeaderChar"/>
    <w:uiPriority w:val="99"/>
    <w:unhideWhenUsed/>
    <w:rsid w:val="0072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1D8"/>
  </w:style>
  <w:style w:type="paragraph" w:styleId="Footer">
    <w:name w:val="footer"/>
    <w:basedOn w:val="Normal"/>
    <w:link w:val="FooterChar"/>
    <w:uiPriority w:val="99"/>
    <w:semiHidden/>
    <w:unhideWhenUsed/>
    <w:rsid w:val="00725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C9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066C9E"/>
    <w:rPr>
      <w:rFonts w:eastAsia="Times New Roman" w:cs="Times New Roman"/>
      <w:szCs w:val="28"/>
    </w:rPr>
  </w:style>
  <w:style w:type="paragraph" w:customStyle="1" w:styleId="Vnbnnidung0">
    <w:name w:val="Văn bản nội dung"/>
    <w:basedOn w:val="Normal"/>
    <w:link w:val="Vnbnnidung"/>
    <w:rsid w:val="00066C9E"/>
    <w:pPr>
      <w:widowControl w:val="0"/>
      <w:spacing w:after="0" w:line="240" w:lineRule="auto"/>
      <w:ind w:firstLine="400"/>
    </w:pPr>
    <w:rPr>
      <w:rFonts w:eastAsia="Times New Roman" w:cs="Times New Roman"/>
      <w:szCs w:val="28"/>
    </w:rPr>
  </w:style>
  <w:style w:type="paragraph" w:styleId="Header">
    <w:name w:val="header"/>
    <w:basedOn w:val="Normal"/>
    <w:link w:val="HeaderChar"/>
    <w:uiPriority w:val="99"/>
    <w:unhideWhenUsed/>
    <w:rsid w:val="0072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1D8"/>
  </w:style>
  <w:style w:type="paragraph" w:styleId="Footer">
    <w:name w:val="footer"/>
    <w:basedOn w:val="Normal"/>
    <w:link w:val="FooterChar"/>
    <w:uiPriority w:val="99"/>
    <w:semiHidden/>
    <w:unhideWhenUsed/>
    <w:rsid w:val="00725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2021-07-05T06:55:00Z</cp:lastPrinted>
  <dcterms:created xsi:type="dcterms:W3CDTF">2021-07-07T04:01:00Z</dcterms:created>
  <dcterms:modified xsi:type="dcterms:W3CDTF">2021-07-07T04:01:00Z</dcterms:modified>
</cp:coreProperties>
</file>